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475" w:rsidRPr="00B558A8" w:rsidRDefault="00B558A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Eurostile" w:hAnsi="Eurostile"/>
          <w:b/>
          <w:color w:val="003366"/>
          <w:sz w:val="28"/>
          <w:szCs w:val="28"/>
        </w:rPr>
      </w:pPr>
      <w:bookmarkStart w:id="0" w:name="_GoBack"/>
      <w:bookmarkEnd w:id="0"/>
      <w:r>
        <w:rPr>
          <w:rFonts w:ascii="Eurostile" w:hAnsi="Eurostile"/>
          <w:b/>
          <w:color w:val="003366"/>
          <w:sz w:val="28"/>
          <w:szCs w:val="28"/>
        </w:rPr>
        <w:t>THE FIRST CHURCH</w:t>
      </w:r>
      <w:r w:rsidR="00896C4B">
        <w:rPr>
          <w:rFonts w:ascii="Eurostile" w:hAnsi="Eurostile"/>
          <w:b/>
          <w:color w:val="003366"/>
          <w:sz w:val="28"/>
          <w:szCs w:val="28"/>
        </w:rPr>
        <w:t xml:space="preserve"> IN JERUSALEM</w:t>
      </w:r>
      <w:r w:rsidR="00F379E9">
        <w:rPr>
          <w:rFonts w:ascii="Eurostile" w:hAnsi="Eurostile"/>
          <w:b/>
          <w:color w:val="003366"/>
          <w:sz w:val="28"/>
          <w:szCs w:val="28"/>
        </w:rPr>
        <w:t xml:space="preserve"> LECTURE NOTES</w:t>
      </w:r>
    </w:p>
    <w:p w:rsidR="004A7475" w:rsidRPr="00FF5D2C" w:rsidRDefault="004A7475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Eurostile" w:hAnsi="Eurostile"/>
          <w:b/>
          <w:color w:val="000000"/>
          <w:szCs w:val="24"/>
        </w:rPr>
      </w:pPr>
    </w:p>
    <w:p w:rsidR="004A7475" w:rsidRPr="00B558A8" w:rsidRDefault="00B558A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szCs w:val="24"/>
        </w:rPr>
      </w:pPr>
      <w:r>
        <w:rPr>
          <w:rFonts w:ascii="Eurostile" w:hAnsi="Eurostile"/>
          <w:b/>
          <w:szCs w:val="24"/>
        </w:rPr>
        <w:t xml:space="preserve">I. </w:t>
      </w:r>
      <w:r w:rsidR="004A7475" w:rsidRPr="00B558A8">
        <w:rPr>
          <w:rFonts w:ascii="Eurostile" w:hAnsi="Eurostile"/>
          <w:b/>
          <w:szCs w:val="24"/>
        </w:rPr>
        <w:t>The First Church</w:t>
      </w:r>
      <w:r w:rsidR="004A7475" w:rsidRPr="00B558A8">
        <w:rPr>
          <w:rFonts w:ascii="Eurostile" w:hAnsi="Eurostile"/>
          <w:szCs w:val="24"/>
        </w:rPr>
        <w:t>:</w:t>
      </w:r>
    </w:p>
    <w:p w:rsidR="004A7475" w:rsidRPr="00B558A8" w:rsidRDefault="004A7475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800000"/>
          <w:szCs w:val="24"/>
        </w:rPr>
      </w:pPr>
      <w:r w:rsidRPr="00FF5D2C">
        <w:rPr>
          <w:rFonts w:ascii="Eurostile" w:hAnsi="Eurostile"/>
          <w:color w:val="000000"/>
          <w:szCs w:val="24"/>
        </w:rPr>
        <w:tab/>
      </w:r>
      <w:r w:rsidR="00B558A8">
        <w:rPr>
          <w:rFonts w:ascii="Eurostile" w:hAnsi="Eurostile"/>
          <w:b/>
          <w:color w:val="800000"/>
          <w:szCs w:val="24"/>
        </w:rPr>
        <w:t xml:space="preserve">A. </w:t>
      </w:r>
      <w:r w:rsidRPr="00B558A8">
        <w:rPr>
          <w:rFonts w:ascii="Eurostile" w:hAnsi="Eurostile"/>
          <w:b/>
          <w:color w:val="800000"/>
          <w:szCs w:val="24"/>
        </w:rPr>
        <w:t>Formation of the Church:</w:t>
      </w:r>
    </w:p>
    <w:p w:rsidR="004A7475" w:rsidRPr="00FF5D2C" w:rsidRDefault="00B558A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>1. Began o</w:t>
      </w:r>
      <w:r w:rsidR="004A7475" w:rsidRPr="00FF5D2C">
        <w:rPr>
          <w:rFonts w:ascii="Eurostile" w:hAnsi="Eurostile"/>
          <w:color w:val="000000"/>
          <w:szCs w:val="24"/>
        </w:rPr>
        <w:t>n the day of Pentecost (50 days after Passover) in 30 A. D., Jerusalem.</w:t>
      </w:r>
    </w:p>
    <w:p w:rsidR="004A7475" w:rsidRPr="00FF5D2C" w:rsidRDefault="00B558A8" w:rsidP="00B558A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2. </w:t>
      </w:r>
      <w:r w:rsidR="004A7475" w:rsidRPr="00FF5D2C">
        <w:rPr>
          <w:rFonts w:ascii="Eurostile" w:hAnsi="Eurostile"/>
          <w:color w:val="000000"/>
          <w:szCs w:val="24"/>
        </w:rPr>
        <w:t>120 disciples waited in prayer according to Jesus’ instructions (Acts 1:4,</w:t>
      </w:r>
      <w:r>
        <w:rPr>
          <w:rFonts w:ascii="Eurostile" w:hAnsi="Eurostile"/>
          <w:color w:val="000000"/>
          <w:szCs w:val="24"/>
        </w:rPr>
        <w:t xml:space="preserve"> </w:t>
      </w:r>
      <w:r w:rsidR="004A7475" w:rsidRPr="00FF5D2C">
        <w:rPr>
          <w:rFonts w:ascii="Eurostile" w:hAnsi="Eurostile"/>
          <w:color w:val="000000"/>
          <w:szCs w:val="24"/>
        </w:rPr>
        <w:t>7-8, 12-15).</w:t>
      </w:r>
    </w:p>
    <w:p w:rsidR="004A7475" w:rsidRPr="00FF5D2C" w:rsidRDefault="004A7475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FF5D2C">
        <w:rPr>
          <w:rFonts w:ascii="Eurostile" w:hAnsi="Eurostile"/>
          <w:color w:val="000000"/>
          <w:szCs w:val="24"/>
        </w:rPr>
        <w:tab/>
      </w:r>
      <w:r w:rsidRPr="00FF5D2C">
        <w:rPr>
          <w:rFonts w:ascii="Eurostile" w:hAnsi="Eurostile"/>
          <w:color w:val="000000"/>
          <w:szCs w:val="24"/>
        </w:rPr>
        <w:tab/>
        <w:t>3.</w:t>
      </w:r>
      <w:r w:rsidR="00B558A8">
        <w:rPr>
          <w:rFonts w:ascii="Eurostile" w:hAnsi="Eurostile"/>
          <w:color w:val="000000"/>
          <w:szCs w:val="24"/>
        </w:rPr>
        <w:t xml:space="preserve"> </w:t>
      </w:r>
      <w:r w:rsidRPr="00FF5D2C">
        <w:rPr>
          <w:rFonts w:ascii="Eurostile" w:hAnsi="Eurostile"/>
          <w:color w:val="000000"/>
          <w:szCs w:val="24"/>
        </w:rPr>
        <w:t>Empowering by the Holy Spirit (Acts 2):</w:t>
      </w:r>
    </w:p>
    <w:p w:rsidR="004A7475" w:rsidRPr="00FF5D2C" w:rsidRDefault="00B558A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a. </w:t>
      </w:r>
      <w:r w:rsidR="004A7475" w:rsidRPr="00FF5D2C">
        <w:rPr>
          <w:rFonts w:ascii="Eurostile" w:hAnsi="Eurostile"/>
          <w:color w:val="000000"/>
          <w:szCs w:val="24"/>
        </w:rPr>
        <w:t>PRESENCE:  of God manifested in believers’ lives (2:1-4).</w:t>
      </w:r>
    </w:p>
    <w:p w:rsidR="004A7475" w:rsidRPr="00FF5D2C" w:rsidRDefault="00B558A8" w:rsidP="00B558A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b. </w:t>
      </w:r>
      <w:r w:rsidR="004A7475" w:rsidRPr="00FF5D2C">
        <w:rPr>
          <w:rFonts w:ascii="Eurostile" w:hAnsi="Eurostile"/>
          <w:color w:val="000000"/>
          <w:szCs w:val="24"/>
        </w:rPr>
        <w:t>PROMISE: of Jesus fulfilled (Luke 24:49, John 14:16, 17:7, and</w:t>
      </w:r>
      <w:r>
        <w:rPr>
          <w:rFonts w:ascii="Eurostile" w:hAnsi="Eurostile"/>
          <w:color w:val="000000"/>
          <w:szCs w:val="24"/>
        </w:rPr>
        <w:t xml:space="preserve"> </w:t>
      </w:r>
      <w:r w:rsidR="004A7475" w:rsidRPr="00FF5D2C">
        <w:rPr>
          <w:rFonts w:ascii="Eurostile" w:hAnsi="Eurostile"/>
          <w:color w:val="000000"/>
          <w:szCs w:val="24"/>
        </w:rPr>
        <w:t>Acts 1:8).</w:t>
      </w:r>
    </w:p>
    <w:p w:rsidR="004A7475" w:rsidRPr="00FF5D2C" w:rsidRDefault="00B558A8" w:rsidP="00B558A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c. </w:t>
      </w:r>
      <w:r w:rsidR="004A7475" w:rsidRPr="00FF5D2C">
        <w:rPr>
          <w:rFonts w:ascii="Eurostile" w:hAnsi="Eurostile"/>
          <w:color w:val="000000"/>
          <w:szCs w:val="24"/>
        </w:rPr>
        <w:t xml:space="preserve">POWER: of God </w:t>
      </w:r>
      <w:r>
        <w:rPr>
          <w:rFonts w:ascii="Eurostile" w:hAnsi="Eurostile"/>
          <w:color w:val="000000"/>
          <w:szCs w:val="24"/>
        </w:rPr>
        <w:t>given to accomplish the mission</w:t>
      </w:r>
      <w:proofErr w:type="gramStart"/>
      <w:r>
        <w:rPr>
          <w:rFonts w:ascii="Eurostile" w:hAnsi="Eurostile"/>
          <w:color w:val="000000"/>
          <w:szCs w:val="24"/>
        </w:rPr>
        <w:t>;</w:t>
      </w:r>
      <w:proofErr w:type="gramEnd"/>
      <w:r w:rsidR="004A7475" w:rsidRPr="00FF5D2C">
        <w:rPr>
          <w:rFonts w:ascii="Eurostile" w:hAnsi="Eurostile"/>
          <w:color w:val="000000"/>
          <w:szCs w:val="24"/>
        </w:rPr>
        <w:t xml:space="preserve"> disciples</w:t>
      </w:r>
      <w:r>
        <w:rPr>
          <w:rFonts w:ascii="Eurostile" w:hAnsi="Eurostile"/>
          <w:color w:val="000000"/>
          <w:szCs w:val="24"/>
        </w:rPr>
        <w:t xml:space="preserve"> are </w:t>
      </w:r>
      <w:r w:rsidR="004A7475" w:rsidRPr="00FF5D2C">
        <w:rPr>
          <w:rFonts w:ascii="Eurostile" w:hAnsi="Eurostile"/>
          <w:color w:val="000000"/>
          <w:szCs w:val="24"/>
        </w:rPr>
        <w:t>emboldened.</w:t>
      </w:r>
    </w:p>
    <w:p w:rsidR="004A7475" w:rsidRPr="00FF5D2C" w:rsidRDefault="00B558A8" w:rsidP="00B558A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d. </w:t>
      </w:r>
      <w:r w:rsidR="004A7475" w:rsidRPr="00FF5D2C">
        <w:rPr>
          <w:rFonts w:ascii="Eurostile" w:hAnsi="Eurostile"/>
          <w:color w:val="000000"/>
          <w:szCs w:val="24"/>
        </w:rPr>
        <w:t>PURPOSE: to be witnesses in Jerusalem, Judea, Samaria, and the</w:t>
      </w:r>
      <w:r>
        <w:rPr>
          <w:rFonts w:ascii="Eurostile" w:hAnsi="Eurostile"/>
          <w:color w:val="000000"/>
          <w:szCs w:val="24"/>
        </w:rPr>
        <w:t xml:space="preserve"> </w:t>
      </w:r>
      <w:r w:rsidR="004A7475" w:rsidRPr="00FF5D2C">
        <w:rPr>
          <w:rFonts w:ascii="Eurostile" w:hAnsi="Eurostile"/>
          <w:color w:val="000000"/>
          <w:szCs w:val="24"/>
        </w:rPr>
        <w:t>world (Acts</w:t>
      </w:r>
      <w:r>
        <w:rPr>
          <w:rFonts w:ascii="Eurostile" w:hAnsi="Eurostile"/>
          <w:color w:val="000000"/>
          <w:szCs w:val="24"/>
        </w:rPr>
        <w:t xml:space="preserve"> </w:t>
      </w:r>
      <w:r w:rsidR="004A7475" w:rsidRPr="00FF5D2C">
        <w:rPr>
          <w:rFonts w:ascii="Eurostile" w:hAnsi="Eurostile"/>
          <w:color w:val="000000"/>
          <w:szCs w:val="24"/>
        </w:rPr>
        <w:t xml:space="preserve">1:8)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="004A7475" w:rsidRPr="00FF5D2C">
        <w:rPr>
          <w:rFonts w:ascii="Eurostile" w:hAnsi="Eurostile"/>
          <w:color w:val="000000"/>
          <w:szCs w:val="24"/>
        </w:rPr>
        <w:t>(concentric circles).</w:t>
      </w:r>
    </w:p>
    <w:p w:rsidR="004A7475" w:rsidRPr="00FF5D2C" w:rsidRDefault="00B558A8" w:rsidP="00B558A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e. </w:t>
      </w:r>
      <w:r w:rsidR="004A7475" w:rsidRPr="00FF5D2C">
        <w:rPr>
          <w:rFonts w:ascii="Eurostile" w:hAnsi="Eurostile"/>
          <w:color w:val="000000"/>
          <w:szCs w:val="24"/>
        </w:rPr>
        <w:t>PRODUCT: the Jerusalem church mushroomed under Peter’s</w:t>
      </w:r>
      <w:r>
        <w:rPr>
          <w:rFonts w:ascii="Eurostile" w:hAnsi="Eurostile"/>
          <w:color w:val="000000"/>
          <w:szCs w:val="24"/>
        </w:rPr>
        <w:t xml:space="preserve"> </w:t>
      </w:r>
      <w:r w:rsidR="004A7475" w:rsidRPr="00FF5D2C">
        <w:rPr>
          <w:rFonts w:ascii="Eurostile" w:hAnsi="Eurostile"/>
          <w:color w:val="000000"/>
          <w:szCs w:val="24"/>
        </w:rPr>
        <w:t>preaching (3000</w:t>
      </w:r>
      <w:r>
        <w:rPr>
          <w:rFonts w:ascii="Eurostile" w:hAnsi="Eurostile"/>
          <w:color w:val="000000"/>
          <w:szCs w:val="24"/>
        </w:rPr>
        <w:t xml:space="preserve">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>s</w:t>
      </w:r>
      <w:r w:rsidR="004A7475" w:rsidRPr="00FF5D2C">
        <w:rPr>
          <w:rFonts w:ascii="Eurostile" w:hAnsi="Eurostile"/>
          <w:color w:val="000000"/>
          <w:szCs w:val="24"/>
        </w:rPr>
        <w:t>ouls added in Acts 2:41), united by the Holy Spirit (Acts 2:46-47).</w:t>
      </w:r>
    </w:p>
    <w:p w:rsidR="004A7475" w:rsidRPr="00FF5D2C" w:rsidRDefault="004A7475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FF5D2C">
        <w:rPr>
          <w:rFonts w:ascii="Eurostile" w:hAnsi="Eurostile"/>
          <w:color w:val="000000"/>
          <w:szCs w:val="24"/>
        </w:rPr>
        <w:tab/>
      </w:r>
      <w:r w:rsidR="00B558A8">
        <w:rPr>
          <w:rFonts w:ascii="Eurostile" w:hAnsi="Eurostile"/>
          <w:b/>
          <w:color w:val="800000"/>
          <w:szCs w:val="24"/>
        </w:rPr>
        <w:t xml:space="preserve">B. </w:t>
      </w:r>
      <w:r w:rsidRPr="00B558A8">
        <w:rPr>
          <w:rFonts w:ascii="Eurostile" w:hAnsi="Eurostile"/>
          <w:b/>
          <w:color w:val="800000"/>
          <w:szCs w:val="24"/>
        </w:rPr>
        <w:t>Methods of the Church</w:t>
      </w:r>
      <w:r w:rsidRPr="00FF5D2C">
        <w:rPr>
          <w:rFonts w:ascii="Eurostile" w:hAnsi="Eurostile"/>
          <w:color w:val="000000"/>
          <w:szCs w:val="24"/>
        </w:rPr>
        <w:t>:</w:t>
      </w:r>
      <w:r w:rsidR="00B558A8">
        <w:rPr>
          <w:rFonts w:ascii="Eurostile" w:hAnsi="Eurostile"/>
          <w:color w:val="000000"/>
          <w:szCs w:val="24"/>
        </w:rPr>
        <w:t xml:space="preserve"> </w:t>
      </w:r>
      <w:r w:rsidRPr="00FF5D2C">
        <w:rPr>
          <w:rFonts w:ascii="Eurostile" w:hAnsi="Eurostile"/>
          <w:color w:val="000000"/>
          <w:szCs w:val="24"/>
        </w:rPr>
        <w:t>Followed Jesus’ pattern of preaching, teaching, and healing.</w:t>
      </w:r>
    </w:p>
    <w:p w:rsidR="004A7475" w:rsidRPr="00FF5D2C" w:rsidRDefault="00B558A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1. </w:t>
      </w:r>
      <w:r w:rsidR="004A7475" w:rsidRPr="00FF5D2C">
        <w:rPr>
          <w:rFonts w:ascii="Eurostile" w:hAnsi="Eurostile"/>
          <w:color w:val="000000"/>
          <w:szCs w:val="24"/>
        </w:rPr>
        <w:t>Message of preaching (kerygma):</w:t>
      </w:r>
    </w:p>
    <w:p w:rsidR="004A7475" w:rsidRPr="00FF5D2C" w:rsidRDefault="00B558A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a. </w:t>
      </w:r>
      <w:r w:rsidR="004A7475" w:rsidRPr="00FF5D2C">
        <w:rPr>
          <w:rFonts w:ascii="Eurostile" w:hAnsi="Eurostile"/>
          <w:color w:val="000000"/>
          <w:szCs w:val="24"/>
        </w:rPr>
        <w:t>Proclaiming Jesus’ death and resurrection.</w:t>
      </w:r>
    </w:p>
    <w:p w:rsidR="004A7475" w:rsidRPr="00FF5D2C" w:rsidRDefault="00B558A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b. </w:t>
      </w:r>
      <w:r w:rsidR="004A7475" w:rsidRPr="00FF5D2C">
        <w:rPr>
          <w:rFonts w:ascii="Eurostile" w:hAnsi="Eurostile"/>
          <w:color w:val="000000"/>
          <w:szCs w:val="24"/>
        </w:rPr>
        <w:t>Attributing guilt to hearers.</w:t>
      </w:r>
    </w:p>
    <w:p w:rsidR="004A7475" w:rsidRPr="00FF5D2C" w:rsidRDefault="00B558A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>c. Calling for</w:t>
      </w:r>
      <w:r w:rsidR="004A7475" w:rsidRPr="00FF5D2C">
        <w:rPr>
          <w:rFonts w:ascii="Eurostile" w:hAnsi="Eurostile"/>
          <w:color w:val="000000"/>
          <w:szCs w:val="24"/>
        </w:rPr>
        <w:t xml:space="preserve"> repentance and commitment.</w:t>
      </w:r>
    </w:p>
    <w:p w:rsidR="004A7475" w:rsidRPr="00FF5D2C" w:rsidRDefault="00B558A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2. </w:t>
      </w:r>
      <w:r w:rsidR="004A7475" w:rsidRPr="00FF5D2C">
        <w:rPr>
          <w:rFonts w:ascii="Eurostile" w:hAnsi="Eurostile"/>
          <w:color w:val="000000"/>
          <w:szCs w:val="24"/>
        </w:rPr>
        <w:t>Message of teaching (</w:t>
      </w:r>
      <w:proofErr w:type="spellStart"/>
      <w:r w:rsidR="004A7475" w:rsidRPr="00FF5D2C">
        <w:rPr>
          <w:rFonts w:ascii="Eurostile" w:hAnsi="Eurostile"/>
          <w:color w:val="000000"/>
          <w:szCs w:val="24"/>
        </w:rPr>
        <w:t>didache</w:t>
      </w:r>
      <w:proofErr w:type="spellEnd"/>
      <w:r w:rsidR="004A7475" w:rsidRPr="00FF5D2C">
        <w:rPr>
          <w:rFonts w:ascii="Eurostile" w:hAnsi="Eurostile"/>
          <w:color w:val="000000"/>
          <w:szCs w:val="24"/>
        </w:rPr>
        <w:t>):</w:t>
      </w:r>
    </w:p>
    <w:p w:rsidR="004A7475" w:rsidRPr="00FF5D2C" w:rsidRDefault="00B558A8" w:rsidP="00B558A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a. </w:t>
      </w:r>
      <w:r w:rsidR="004A7475" w:rsidRPr="00FF5D2C">
        <w:rPr>
          <w:rFonts w:ascii="Eurostile" w:hAnsi="Eurostile"/>
          <w:color w:val="000000"/>
          <w:szCs w:val="24"/>
        </w:rPr>
        <w:t>The apostles’ doctrine (Acts 2:42</w:t>
      </w:r>
      <w:proofErr w:type="gramStart"/>
      <w:r w:rsidR="004A7475" w:rsidRPr="00FF5D2C">
        <w:rPr>
          <w:rFonts w:ascii="Eurostile" w:hAnsi="Eurostile"/>
          <w:color w:val="000000"/>
          <w:szCs w:val="24"/>
        </w:rPr>
        <w:t>) which</w:t>
      </w:r>
      <w:proofErr w:type="gramEnd"/>
      <w:r w:rsidR="004A7475" w:rsidRPr="00FF5D2C">
        <w:rPr>
          <w:rFonts w:ascii="Eurostile" w:hAnsi="Eurostile"/>
          <w:color w:val="000000"/>
          <w:szCs w:val="24"/>
        </w:rPr>
        <w:t xml:space="preserve"> conveyed the teaching of</w:t>
      </w:r>
      <w:r>
        <w:rPr>
          <w:rFonts w:ascii="Eurostile" w:hAnsi="Eurostile"/>
          <w:color w:val="000000"/>
          <w:szCs w:val="24"/>
        </w:rPr>
        <w:t xml:space="preserve"> </w:t>
      </w:r>
      <w:r w:rsidR="004A7475" w:rsidRPr="00FF5D2C">
        <w:rPr>
          <w:rFonts w:ascii="Eurostile" w:hAnsi="Eurostile"/>
          <w:color w:val="000000"/>
          <w:szCs w:val="24"/>
        </w:rPr>
        <w:t>Christ.</w:t>
      </w:r>
    </w:p>
    <w:p w:rsidR="004A7475" w:rsidRPr="00FF5D2C" w:rsidRDefault="00B558A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b. With the kerygma and </w:t>
      </w:r>
      <w:r w:rsidR="004A7475" w:rsidRPr="00FF5D2C">
        <w:rPr>
          <w:rFonts w:ascii="Eurostile" w:hAnsi="Eurostile"/>
          <w:color w:val="000000"/>
          <w:szCs w:val="24"/>
        </w:rPr>
        <w:t>Paul’s letters, these words formed the</w:t>
      </w:r>
      <w:r>
        <w:rPr>
          <w:rFonts w:ascii="Eurostile" w:hAnsi="Eurostile"/>
          <w:color w:val="000000"/>
          <w:szCs w:val="24"/>
        </w:rPr>
        <w:t xml:space="preserve"> </w:t>
      </w:r>
      <w:r w:rsidR="004A7475" w:rsidRPr="00FF5D2C">
        <w:rPr>
          <w:rFonts w:ascii="Eurostile" w:hAnsi="Eurostile"/>
          <w:color w:val="000000"/>
          <w:szCs w:val="24"/>
        </w:rPr>
        <w:t>core of NT doctrine.</w:t>
      </w:r>
    </w:p>
    <w:p w:rsidR="004A7475" w:rsidRPr="00FF5D2C" w:rsidRDefault="00B558A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3. </w:t>
      </w:r>
      <w:r w:rsidR="004A7475" w:rsidRPr="00FF5D2C">
        <w:rPr>
          <w:rFonts w:ascii="Eurostile" w:hAnsi="Eurostile"/>
          <w:color w:val="000000"/>
          <w:szCs w:val="24"/>
        </w:rPr>
        <w:t>Ministry:</w:t>
      </w:r>
    </w:p>
    <w:p w:rsidR="004A7475" w:rsidRPr="00FF5D2C" w:rsidRDefault="00B558A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a. </w:t>
      </w:r>
      <w:r w:rsidR="004A7475" w:rsidRPr="00FF5D2C">
        <w:rPr>
          <w:rFonts w:ascii="Eurostile" w:hAnsi="Eurostile"/>
          <w:color w:val="000000"/>
          <w:szCs w:val="24"/>
        </w:rPr>
        <w:t>Administering of ordinances (two):</w:t>
      </w:r>
    </w:p>
    <w:p w:rsidR="004A7475" w:rsidRPr="00FF5D2C" w:rsidRDefault="00B558A8" w:rsidP="00B558A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1) </w:t>
      </w:r>
      <w:r w:rsidR="004A7475" w:rsidRPr="00FF5D2C">
        <w:rPr>
          <w:rFonts w:ascii="Eurostile" w:hAnsi="Eurostile"/>
          <w:color w:val="000000"/>
          <w:szCs w:val="24"/>
        </w:rPr>
        <w:t>Baptism was:</w:t>
      </w:r>
      <w:r>
        <w:rPr>
          <w:rFonts w:ascii="Eurostile" w:hAnsi="Eurostile"/>
          <w:color w:val="000000"/>
          <w:szCs w:val="24"/>
        </w:rPr>
        <w:t xml:space="preserve"> </w:t>
      </w:r>
      <w:proofErr w:type="spellStart"/>
      <w:r w:rsidR="004A7475" w:rsidRPr="00FF5D2C">
        <w:rPr>
          <w:rFonts w:ascii="Eurostile" w:hAnsi="Eurostile"/>
          <w:color w:val="000000"/>
          <w:szCs w:val="24"/>
        </w:rPr>
        <w:t>kerygmatic</w:t>
      </w:r>
      <w:proofErr w:type="spellEnd"/>
      <w:r w:rsidR="004A7475" w:rsidRPr="00FF5D2C">
        <w:rPr>
          <w:rFonts w:ascii="Eurostile" w:hAnsi="Eurostile"/>
          <w:color w:val="000000"/>
          <w:szCs w:val="24"/>
        </w:rPr>
        <w:t xml:space="preserve"> (symbolic proclamation of d</w:t>
      </w:r>
      <w:r>
        <w:rPr>
          <w:rFonts w:ascii="Eurostile" w:hAnsi="Eurostile"/>
          <w:color w:val="000000"/>
          <w:szCs w:val="24"/>
        </w:rPr>
        <w:t>eath</w:t>
      </w:r>
      <w:r w:rsidR="004A7475" w:rsidRPr="00FF5D2C">
        <w:rPr>
          <w:rFonts w:ascii="Eurostile" w:hAnsi="Eurostile"/>
          <w:color w:val="000000"/>
          <w:szCs w:val="24"/>
        </w:rPr>
        <w:t>, b</w:t>
      </w:r>
      <w:r>
        <w:rPr>
          <w:rFonts w:ascii="Eurostile" w:hAnsi="Eurostile"/>
          <w:color w:val="000000"/>
          <w:szCs w:val="24"/>
        </w:rPr>
        <w:t>urial</w:t>
      </w:r>
      <w:r w:rsidR="004A7475" w:rsidRPr="00FF5D2C">
        <w:rPr>
          <w:rFonts w:ascii="Eurostile" w:hAnsi="Eurostile"/>
          <w:color w:val="000000"/>
          <w:szCs w:val="24"/>
        </w:rPr>
        <w:t xml:space="preserve">, and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="004A7475" w:rsidRPr="00FF5D2C">
        <w:rPr>
          <w:rFonts w:ascii="Eurostile" w:hAnsi="Eurostile"/>
          <w:color w:val="000000"/>
          <w:szCs w:val="24"/>
        </w:rPr>
        <w:t>r</w:t>
      </w:r>
      <w:r>
        <w:rPr>
          <w:rFonts w:ascii="Eurostile" w:hAnsi="Eurostile"/>
          <w:color w:val="000000"/>
          <w:szCs w:val="24"/>
        </w:rPr>
        <w:t xml:space="preserve">esurrection); </w:t>
      </w:r>
      <w:r w:rsidR="004A7475" w:rsidRPr="00FF5D2C">
        <w:rPr>
          <w:rFonts w:ascii="Eurostile" w:hAnsi="Eurostile"/>
          <w:color w:val="000000"/>
          <w:szCs w:val="24"/>
        </w:rPr>
        <w:t>eschatological (look</w:t>
      </w:r>
      <w:r>
        <w:rPr>
          <w:rFonts w:ascii="Eurostile" w:hAnsi="Eurostile"/>
          <w:color w:val="000000"/>
          <w:szCs w:val="24"/>
        </w:rPr>
        <w:t xml:space="preserve">ing forward to Christ’s return); and a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="004A7475" w:rsidRPr="00FF5D2C">
        <w:rPr>
          <w:rFonts w:ascii="Eurostile" w:hAnsi="Eurostile"/>
          <w:color w:val="000000"/>
          <w:szCs w:val="24"/>
        </w:rPr>
        <w:t>sign of discipleship (obedience to Matthew</w:t>
      </w:r>
      <w:r>
        <w:rPr>
          <w:rFonts w:ascii="Eurostile" w:hAnsi="Eurostile"/>
          <w:color w:val="000000"/>
          <w:szCs w:val="24"/>
        </w:rPr>
        <w:t xml:space="preserve"> </w:t>
      </w:r>
      <w:r w:rsidR="004A7475" w:rsidRPr="00FF5D2C">
        <w:rPr>
          <w:rFonts w:ascii="Eurostile" w:hAnsi="Eurostile"/>
          <w:color w:val="000000"/>
          <w:szCs w:val="24"/>
        </w:rPr>
        <w:t>28:19-20).</w:t>
      </w:r>
    </w:p>
    <w:p w:rsidR="00B558A8" w:rsidRDefault="00B558A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2) Lord’s Supper was: </w:t>
      </w:r>
      <w:proofErr w:type="spellStart"/>
      <w:r>
        <w:rPr>
          <w:rFonts w:ascii="Eurostile" w:hAnsi="Eurostile"/>
          <w:color w:val="000000"/>
          <w:szCs w:val="24"/>
        </w:rPr>
        <w:t>k</w:t>
      </w:r>
      <w:r w:rsidR="004A7475" w:rsidRPr="00FF5D2C">
        <w:rPr>
          <w:rFonts w:ascii="Eurostile" w:hAnsi="Eurostile"/>
          <w:color w:val="000000"/>
          <w:szCs w:val="24"/>
        </w:rPr>
        <w:t>erygmati</w:t>
      </w:r>
      <w:r>
        <w:rPr>
          <w:rFonts w:ascii="Eurostile" w:hAnsi="Eurostile"/>
          <w:color w:val="000000"/>
          <w:szCs w:val="24"/>
        </w:rPr>
        <w:t>c</w:t>
      </w:r>
      <w:proofErr w:type="spellEnd"/>
      <w:r>
        <w:rPr>
          <w:rFonts w:ascii="Eurostile" w:hAnsi="Eurostile"/>
          <w:color w:val="000000"/>
          <w:szCs w:val="24"/>
        </w:rPr>
        <w:t xml:space="preserve"> (</w:t>
      </w:r>
      <w:r w:rsidRPr="00FF5D2C">
        <w:rPr>
          <w:rFonts w:ascii="Eurostile" w:hAnsi="Eurostile"/>
          <w:color w:val="000000"/>
          <w:szCs w:val="24"/>
        </w:rPr>
        <w:t>symbolic proclamation of d</w:t>
      </w:r>
      <w:r>
        <w:rPr>
          <w:rFonts w:ascii="Eurostile" w:hAnsi="Eurostile"/>
          <w:color w:val="000000"/>
          <w:szCs w:val="24"/>
        </w:rPr>
        <w:t>eath</w:t>
      </w:r>
      <w:r w:rsidRPr="00FF5D2C">
        <w:rPr>
          <w:rFonts w:ascii="Eurostile" w:hAnsi="Eurostile"/>
          <w:color w:val="000000"/>
          <w:szCs w:val="24"/>
        </w:rPr>
        <w:t>, b</w:t>
      </w:r>
      <w:r>
        <w:rPr>
          <w:rFonts w:ascii="Eurostile" w:hAnsi="Eurostile"/>
          <w:color w:val="000000"/>
          <w:szCs w:val="24"/>
        </w:rPr>
        <w:t>urial</w:t>
      </w:r>
      <w:r w:rsidRPr="00FF5D2C">
        <w:rPr>
          <w:rFonts w:ascii="Eurostile" w:hAnsi="Eurostile"/>
          <w:color w:val="000000"/>
          <w:szCs w:val="24"/>
        </w:rPr>
        <w:t xml:space="preserve">, and </w:t>
      </w:r>
      <w:r w:rsidR="00650F49">
        <w:rPr>
          <w:rFonts w:ascii="Eurostile" w:hAnsi="Eurostile"/>
          <w:color w:val="000000"/>
          <w:szCs w:val="24"/>
        </w:rPr>
        <w:tab/>
      </w:r>
      <w:r w:rsidR="00650F49">
        <w:rPr>
          <w:rFonts w:ascii="Eurostile" w:hAnsi="Eurostile"/>
          <w:color w:val="000000"/>
          <w:szCs w:val="24"/>
        </w:rPr>
        <w:tab/>
      </w:r>
      <w:r w:rsidR="00650F49">
        <w:rPr>
          <w:rFonts w:ascii="Eurostile" w:hAnsi="Eurostile"/>
          <w:color w:val="000000"/>
          <w:szCs w:val="24"/>
        </w:rPr>
        <w:tab/>
      </w:r>
      <w:r w:rsidR="00650F49">
        <w:rPr>
          <w:rFonts w:ascii="Eurostile" w:hAnsi="Eurostile"/>
          <w:color w:val="000000"/>
          <w:szCs w:val="24"/>
        </w:rPr>
        <w:tab/>
      </w:r>
      <w:r w:rsidR="00650F49">
        <w:rPr>
          <w:rFonts w:ascii="Eurostile" w:hAnsi="Eurostile"/>
          <w:color w:val="000000"/>
          <w:szCs w:val="24"/>
        </w:rPr>
        <w:tab/>
      </w:r>
      <w:r w:rsidR="00650F49">
        <w:rPr>
          <w:rFonts w:ascii="Eurostile" w:hAnsi="Eurostile"/>
          <w:color w:val="000000"/>
          <w:szCs w:val="24"/>
        </w:rPr>
        <w:tab/>
      </w:r>
      <w:r w:rsidRPr="00FF5D2C">
        <w:rPr>
          <w:rFonts w:ascii="Eurostile" w:hAnsi="Eurostile"/>
          <w:color w:val="000000"/>
          <w:szCs w:val="24"/>
        </w:rPr>
        <w:t>r</w:t>
      </w:r>
      <w:r>
        <w:rPr>
          <w:rFonts w:ascii="Eurostile" w:hAnsi="Eurostile"/>
          <w:color w:val="000000"/>
          <w:szCs w:val="24"/>
        </w:rPr>
        <w:t>esurrection); eschatological (</w:t>
      </w:r>
      <w:r w:rsidRPr="00FF5D2C">
        <w:rPr>
          <w:rFonts w:ascii="Eurostile" w:hAnsi="Eurostile"/>
          <w:color w:val="000000"/>
          <w:szCs w:val="24"/>
        </w:rPr>
        <w:t>look</w:t>
      </w:r>
      <w:r>
        <w:rPr>
          <w:rFonts w:ascii="Eurostile" w:hAnsi="Eurostile"/>
          <w:color w:val="000000"/>
          <w:szCs w:val="24"/>
        </w:rPr>
        <w:t xml:space="preserve">ing forward to Christ’s return);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proofErr w:type="spellStart"/>
      <w:proofErr w:type="gramStart"/>
      <w:r>
        <w:rPr>
          <w:rFonts w:ascii="Eurostile" w:hAnsi="Eurostile"/>
          <w:color w:val="000000"/>
          <w:szCs w:val="24"/>
        </w:rPr>
        <w:t>e</w:t>
      </w:r>
      <w:r w:rsidR="004A7475" w:rsidRPr="00FF5D2C">
        <w:rPr>
          <w:rFonts w:ascii="Eurostile" w:hAnsi="Eurostile"/>
          <w:color w:val="000000"/>
          <w:szCs w:val="24"/>
        </w:rPr>
        <w:t>ucharistic</w:t>
      </w:r>
      <w:proofErr w:type="spellEnd"/>
      <w:proofErr w:type="gramEnd"/>
      <w:r w:rsidR="004A7475" w:rsidRPr="00FF5D2C">
        <w:rPr>
          <w:rFonts w:ascii="Eurostile" w:hAnsi="Eurostile"/>
          <w:color w:val="000000"/>
          <w:szCs w:val="24"/>
        </w:rPr>
        <w:t xml:space="preserve"> (giving</w:t>
      </w:r>
      <w:r>
        <w:rPr>
          <w:rFonts w:ascii="Eurostile" w:hAnsi="Eurostile"/>
          <w:color w:val="000000"/>
          <w:szCs w:val="24"/>
        </w:rPr>
        <w:t xml:space="preserve"> thanks for Christ’s provision); and </w:t>
      </w:r>
      <w:r w:rsidR="004A7475" w:rsidRPr="00FF5D2C">
        <w:rPr>
          <w:rFonts w:ascii="Eurostile" w:hAnsi="Eurostile"/>
          <w:color w:val="000000"/>
          <w:szCs w:val="24"/>
        </w:rPr>
        <w:t xml:space="preserve">existential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="004A7475" w:rsidRPr="00FF5D2C">
        <w:rPr>
          <w:rFonts w:ascii="Eurostile" w:hAnsi="Eurostile"/>
          <w:color w:val="000000"/>
          <w:szCs w:val="24"/>
        </w:rPr>
        <w:t>(experiencing Christ’s</w:t>
      </w:r>
      <w:r>
        <w:rPr>
          <w:rFonts w:ascii="Eurostile" w:hAnsi="Eurostile"/>
          <w:color w:val="000000"/>
          <w:szCs w:val="24"/>
        </w:rPr>
        <w:t xml:space="preserve"> </w:t>
      </w:r>
      <w:r w:rsidR="004A7475" w:rsidRPr="00FF5D2C">
        <w:rPr>
          <w:rFonts w:ascii="Eurostile" w:hAnsi="Eurostile"/>
          <w:color w:val="000000"/>
          <w:szCs w:val="24"/>
        </w:rPr>
        <w:t>presence and his</w:t>
      </w:r>
      <w:r>
        <w:rPr>
          <w:rFonts w:ascii="Eurostile" w:hAnsi="Eurostile"/>
          <w:color w:val="000000"/>
          <w:szCs w:val="24"/>
        </w:rPr>
        <w:t xml:space="preserve"> c</w:t>
      </w:r>
      <w:r w:rsidR="004A7475" w:rsidRPr="00FF5D2C">
        <w:rPr>
          <w:rFonts w:ascii="Eurostile" w:hAnsi="Eurostile"/>
          <w:color w:val="000000"/>
          <w:szCs w:val="24"/>
        </w:rPr>
        <w:t xml:space="preserve">ontinued call to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>repentance);</w:t>
      </w:r>
    </w:p>
    <w:p w:rsidR="004A7475" w:rsidRPr="00FF5D2C" w:rsidRDefault="00B558A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>3) Met</w:t>
      </w:r>
      <w:r w:rsidR="004A7475" w:rsidRPr="00FF5D2C">
        <w:rPr>
          <w:rFonts w:ascii="Eurostile" w:hAnsi="Eurostile"/>
          <w:color w:val="000000"/>
          <w:szCs w:val="24"/>
        </w:rPr>
        <w:t xml:space="preserve"> physical needs through the distribution of</w:t>
      </w:r>
      <w:r>
        <w:rPr>
          <w:rFonts w:ascii="Eurostile" w:hAnsi="Eurostile"/>
          <w:color w:val="000000"/>
          <w:szCs w:val="24"/>
        </w:rPr>
        <w:t xml:space="preserve"> </w:t>
      </w:r>
      <w:r w:rsidR="004A7475" w:rsidRPr="00FF5D2C">
        <w:rPr>
          <w:rFonts w:ascii="Eurostile" w:hAnsi="Eurostile"/>
          <w:color w:val="000000"/>
          <w:szCs w:val="24"/>
        </w:rPr>
        <w:t>common</w:t>
      </w:r>
      <w:r>
        <w:rPr>
          <w:rFonts w:ascii="Eurostile" w:hAnsi="Eurostile"/>
          <w:color w:val="000000"/>
          <w:szCs w:val="24"/>
        </w:rPr>
        <w:t xml:space="preserve"> goods.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>4) Met</w:t>
      </w:r>
      <w:r w:rsidR="004A7475" w:rsidRPr="00FF5D2C">
        <w:rPr>
          <w:rFonts w:ascii="Eurostile" w:hAnsi="Eurostile"/>
          <w:color w:val="000000"/>
          <w:szCs w:val="24"/>
        </w:rPr>
        <w:t xml:space="preserve"> spiritual needs through prayer and fellowship.</w:t>
      </w:r>
    </w:p>
    <w:p w:rsidR="004A7475" w:rsidRPr="00CD29D8" w:rsidRDefault="00CD29D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8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 w:rsidRPr="00CD29D8">
        <w:rPr>
          <w:rFonts w:ascii="Eurostile" w:hAnsi="Eurostile"/>
          <w:b/>
          <w:color w:val="800000"/>
          <w:szCs w:val="24"/>
        </w:rPr>
        <w:t xml:space="preserve">C. </w:t>
      </w:r>
      <w:r w:rsidR="004A7475" w:rsidRPr="00CD29D8">
        <w:rPr>
          <w:rFonts w:ascii="Eurostile" w:hAnsi="Eurostile"/>
          <w:b/>
          <w:color w:val="800000"/>
          <w:szCs w:val="24"/>
        </w:rPr>
        <w:t>Tension within the Church:</w:t>
      </w:r>
    </w:p>
    <w:p w:rsidR="004A7475" w:rsidRPr="00FF5D2C" w:rsidRDefault="00CD29D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1. </w:t>
      </w:r>
      <w:r w:rsidR="004A7475" w:rsidRPr="00FF5D2C">
        <w:rPr>
          <w:rFonts w:ascii="Eurostile" w:hAnsi="Eurostile"/>
          <w:color w:val="000000"/>
          <w:szCs w:val="24"/>
        </w:rPr>
        <w:t>Composition:  At this point, no Gentiles</w:t>
      </w:r>
      <w:r>
        <w:rPr>
          <w:rFonts w:ascii="Eurostile" w:hAnsi="Eurostile"/>
          <w:color w:val="000000"/>
          <w:szCs w:val="24"/>
        </w:rPr>
        <w:t xml:space="preserve"> were part of the church</w:t>
      </w:r>
      <w:proofErr w:type="gramStart"/>
      <w:r>
        <w:rPr>
          <w:rFonts w:ascii="Eurostile" w:hAnsi="Eurostile"/>
          <w:color w:val="000000"/>
          <w:szCs w:val="24"/>
        </w:rPr>
        <w:t>;</w:t>
      </w:r>
      <w:proofErr w:type="gramEnd"/>
      <w:r>
        <w:rPr>
          <w:rFonts w:ascii="Eurostile" w:hAnsi="Eurostile"/>
          <w:color w:val="000000"/>
          <w:szCs w:val="24"/>
        </w:rPr>
        <w:t xml:space="preserve"> just t</w:t>
      </w:r>
      <w:r w:rsidR="004A7475" w:rsidRPr="00FF5D2C">
        <w:rPr>
          <w:rFonts w:ascii="Eurostile" w:hAnsi="Eurostile"/>
          <w:color w:val="000000"/>
          <w:szCs w:val="24"/>
        </w:rPr>
        <w:t>wo groups of Jews.</w:t>
      </w:r>
    </w:p>
    <w:p w:rsidR="004A7475" w:rsidRPr="00FF5D2C" w:rsidRDefault="00CD29D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a. </w:t>
      </w:r>
      <w:r w:rsidR="004A7475" w:rsidRPr="00FF5D2C">
        <w:rPr>
          <w:rFonts w:ascii="Eurostile" w:hAnsi="Eurostile"/>
          <w:color w:val="000000"/>
          <w:szCs w:val="24"/>
        </w:rPr>
        <w:t>Hebrews who adhered to Jewish customs and language</w:t>
      </w:r>
      <w:r>
        <w:rPr>
          <w:rFonts w:ascii="Eurostile" w:hAnsi="Eurostile"/>
          <w:color w:val="000000"/>
          <w:szCs w:val="24"/>
        </w:rPr>
        <w:t>; used the Hebrew text</w:t>
      </w:r>
      <w:r w:rsidR="004A7475" w:rsidRPr="00FF5D2C">
        <w:rPr>
          <w:rFonts w:ascii="Eurostile" w:hAnsi="Eurostile"/>
          <w:color w:val="000000"/>
          <w:szCs w:val="24"/>
        </w:rPr>
        <w:t>.</w:t>
      </w:r>
    </w:p>
    <w:p w:rsidR="004A7475" w:rsidRPr="00FF5D2C" w:rsidRDefault="00CD29D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b. </w:t>
      </w:r>
      <w:r w:rsidR="004A7475" w:rsidRPr="00FF5D2C">
        <w:rPr>
          <w:rFonts w:ascii="Eurostile" w:hAnsi="Eurostile"/>
          <w:color w:val="000000"/>
          <w:szCs w:val="24"/>
        </w:rPr>
        <w:t xml:space="preserve">Hellenists who </w:t>
      </w:r>
      <w:r>
        <w:rPr>
          <w:rFonts w:ascii="Eurostile" w:hAnsi="Eurostile"/>
          <w:color w:val="000000"/>
          <w:szCs w:val="24"/>
        </w:rPr>
        <w:t>were open to outside influences; used the Greek Septuagint</w:t>
      </w:r>
    </w:p>
    <w:p w:rsidR="004A7475" w:rsidRPr="00FF5D2C" w:rsidRDefault="00CD29D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2. </w:t>
      </w:r>
      <w:r w:rsidR="004A7475" w:rsidRPr="00FF5D2C">
        <w:rPr>
          <w:rFonts w:ascii="Eurostile" w:hAnsi="Eurostile"/>
          <w:color w:val="000000"/>
          <w:szCs w:val="24"/>
        </w:rPr>
        <w:t>Problem concerning provision for Hellenistic widows:</w:t>
      </w:r>
    </w:p>
    <w:p w:rsidR="004A7475" w:rsidRPr="00FF5D2C" w:rsidRDefault="00CD29D8" w:rsidP="00CD29D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a. </w:t>
      </w:r>
      <w:r w:rsidR="004A7475" w:rsidRPr="00FF5D2C">
        <w:rPr>
          <w:rFonts w:ascii="Eurostile" w:hAnsi="Eurostile"/>
          <w:color w:val="000000"/>
          <w:szCs w:val="24"/>
        </w:rPr>
        <w:t>Resulted in the selection of seve</w:t>
      </w:r>
      <w:r>
        <w:rPr>
          <w:rFonts w:ascii="Eurostile" w:hAnsi="Eurostile"/>
          <w:color w:val="000000"/>
          <w:szCs w:val="24"/>
        </w:rPr>
        <w:t xml:space="preserve">n deacons (all Hellenists; see </w:t>
      </w:r>
      <w:r w:rsidR="004A7475" w:rsidRPr="00FF5D2C">
        <w:rPr>
          <w:rFonts w:ascii="Eurostile" w:hAnsi="Eurostile"/>
          <w:color w:val="000000"/>
          <w:szCs w:val="24"/>
        </w:rPr>
        <w:t>Greek names).</w:t>
      </w:r>
    </w:p>
    <w:p w:rsidR="004A7475" w:rsidRPr="00FF5D2C" w:rsidRDefault="00CD29D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b. </w:t>
      </w:r>
      <w:r w:rsidR="004A7475" w:rsidRPr="00FF5D2C">
        <w:rPr>
          <w:rFonts w:ascii="Eurostile" w:hAnsi="Eurostile"/>
          <w:color w:val="000000"/>
          <w:szCs w:val="24"/>
        </w:rPr>
        <w:t>Freed apostles for preaching and teaching.</w:t>
      </w:r>
    </w:p>
    <w:p w:rsidR="004A7475" w:rsidRPr="00CD29D8" w:rsidRDefault="00CD29D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8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 w:rsidRPr="00CD29D8">
        <w:rPr>
          <w:rFonts w:ascii="Eurostile" w:hAnsi="Eurostile"/>
          <w:b/>
          <w:color w:val="800000"/>
          <w:szCs w:val="24"/>
        </w:rPr>
        <w:t xml:space="preserve">D. </w:t>
      </w:r>
      <w:r w:rsidR="004A7475" w:rsidRPr="00CD29D8">
        <w:rPr>
          <w:rFonts w:ascii="Eurostile" w:hAnsi="Eurostile"/>
          <w:b/>
          <w:color w:val="800000"/>
          <w:szCs w:val="24"/>
        </w:rPr>
        <w:t>Leadership:</w:t>
      </w:r>
    </w:p>
    <w:p w:rsidR="004A7475" w:rsidRPr="00FF5D2C" w:rsidRDefault="00CD29D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1. </w:t>
      </w:r>
      <w:r w:rsidR="004A7475" w:rsidRPr="00FF5D2C">
        <w:rPr>
          <w:rFonts w:ascii="Eurostile" w:hAnsi="Eurostile"/>
          <w:color w:val="000000"/>
          <w:szCs w:val="24"/>
        </w:rPr>
        <w:t>Foremost apostles were Peter and John.</w:t>
      </w:r>
    </w:p>
    <w:p w:rsidR="004A7475" w:rsidRPr="00FF5D2C" w:rsidRDefault="00CD29D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>2. Leaders of the Jerusalem Church were James (</w:t>
      </w:r>
      <w:r w:rsidR="004A7475" w:rsidRPr="00FF5D2C">
        <w:rPr>
          <w:rFonts w:ascii="Eurostile" w:hAnsi="Eurostile"/>
          <w:color w:val="000000"/>
          <w:szCs w:val="24"/>
        </w:rPr>
        <w:t>half brother of Jesus</w:t>
      </w:r>
      <w:r>
        <w:rPr>
          <w:rFonts w:ascii="Eurostile" w:hAnsi="Eurostile"/>
          <w:color w:val="000000"/>
          <w:szCs w:val="24"/>
        </w:rPr>
        <w:t xml:space="preserve">) and </w:t>
      </w:r>
      <w:r w:rsidR="004A7475" w:rsidRPr="00FF5D2C">
        <w:rPr>
          <w:rFonts w:ascii="Eurostile" w:hAnsi="Eurostile"/>
          <w:color w:val="000000"/>
          <w:szCs w:val="24"/>
        </w:rPr>
        <w:t xml:space="preserve">Simeon (after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="004A7475" w:rsidRPr="00FF5D2C">
        <w:rPr>
          <w:rFonts w:ascii="Eurostile" w:hAnsi="Eurostile"/>
          <w:color w:val="000000"/>
          <w:szCs w:val="24"/>
        </w:rPr>
        <w:t>James), another relative of Jesus.</w:t>
      </w:r>
    </w:p>
    <w:p w:rsidR="004A7475" w:rsidRPr="00CD29D8" w:rsidRDefault="00CD29D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8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 w:rsidRPr="00CD29D8">
        <w:rPr>
          <w:rFonts w:ascii="Eurostile" w:hAnsi="Eurostile"/>
          <w:b/>
          <w:color w:val="800000"/>
          <w:szCs w:val="24"/>
        </w:rPr>
        <w:t xml:space="preserve">E. </w:t>
      </w:r>
      <w:r w:rsidR="004A7475" w:rsidRPr="00CD29D8">
        <w:rPr>
          <w:rFonts w:ascii="Eurostile" w:hAnsi="Eurostile"/>
          <w:b/>
          <w:color w:val="800000"/>
          <w:szCs w:val="24"/>
        </w:rPr>
        <w:t>Persecution:</w:t>
      </w:r>
    </w:p>
    <w:p w:rsidR="004A7475" w:rsidRPr="00FF5D2C" w:rsidRDefault="00CD29D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1. </w:t>
      </w:r>
      <w:r w:rsidR="004A7475" w:rsidRPr="00FF5D2C">
        <w:rPr>
          <w:rFonts w:ascii="Eurostile" w:hAnsi="Eurostile"/>
          <w:color w:val="000000"/>
          <w:szCs w:val="24"/>
        </w:rPr>
        <w:t>Earliest:</w:t>
      </w:r>
    </w:p>
    <w:p w:rsidR="004A7475" w:rsidRPr="00FF5D2C" w:rsidRDefault="00CD29D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a. </w:t>
      </w:r>
      <w:r w:rsidR="004A7475" w:rsidRPr="00FF5D2C">
        <w:rPr>
          <w:rFonts w:ascii="Eurostile" w:hAnsi="Eurostile"/>
          <w:color w:val="000000"/>
          <w:szCs w:val="24"/>
        </w:rPr>
        <w:t>By the Sanhedrin (made up of mostly non-Hellenists).</w:t>
      </w:r>
    </w:p>
    <w:p w:rsidR="004A7475" w:rsidRPr="00FF5D2C" w:rsidRDefault="004A7475" w:rsidP="00CD29D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FF5D2C">
        <w:rPr>
          <w:rFonts w:ascii="Eurostile" w:hAnsi="Eurostile"/>
          <w:color w:val="000000"/>
          <w:szCs w:val="24"/>
        </w:rPr>
        <w:tab/>
      </w:r>
      <w:r w:rsidRPr="00FF5D2C">
        <w:rPr>
          <w:rFonts w:ascii="Eurostile" w:hAnsi="Eurostile"/>
          <w:color w:val="000000"/>
          <w:szCs w:val="24"/>
        </w:rPr>
        <w:tab/>
      </w:r>
      <w:r w:rsidRPr="00FF5D2C">
        <w:rPr>
          <w:rFonts w:ascii="Eurostile" w:hAnsi="Eurostile"/>
          <w:color w:val="000000"/>
          <w:szCs w:val="24"/>
        </w:rPr>
        <w:tab/>
      </w:r>
      <w:r w:rsidR="00CD29D8">
        <w:rPr>
          <w:rFonts w:ascii="Eurostile" w:hAnsi="Eurostile"/>
          <w:color w:val="000000"/>
          <w:szCs w:val="24"/>
        </w:rPr>
        <w:t xml:space="preserve">b. </w:t>
      </w:r>
      <w:r w:rsidRPr="00FF5D2C">
        <w:rPr>
          <w:rFonts w:ascii="Eurostile" w:hAnsi="Eurostile"/>
          <w:color w:val="000000"/>
          <w:szCs w:val="24"/>
        </w:rPr>
        <w:t>Aimed mainly at Hellenistic Christians (</w:t>
      </w:r>
      <w:proofErr w:type="spellStart"/>
      <w:r w:rsidRPr="00FF5D2C">
        <w:rPr>
          <w:rFonts w:ascii="Eurostile" w:hAnsi="Eurostile"/>
          <w:color w:val="000000"/>
          <w:szCs w:val="24"/>
        </w:rPr>
        <w:t>eg</w:t>
      </w:r>
      <w:proofErr w:type="spellEnd"/>
      <w:r w:rsidRPr="00FF5D2C">
        <w:rPr>
          <w:rFonts w:ascii="Eurostile" w:hAnsi="Eurostile"/>
          <w:color w:val="000000"/>
          <w:szCs w:val="24"/>
        </w:rPr>
        <w:t xml:space="preserve">. </w:t>
      </w:r>
      <w:proofErr w:type="gramStart"/>
      <w:r w:rsidRPr="00FF5D2C">
        <w:rPr>
          <w:rFonts w:ascii="Eurostile" w:hAnsi="Eurostile"/>
          <w:color w:val="000000"/>
          <w:szCs w:val="24"/>
        </w:rPr>
        <w:t>Stephen), with the</w:t>
      </w:r>
      <w:r w:rsidR="00CD29D8">
        <w:rPr>
          <w:rFonts w:ascii="Eurostile" w:hAnsi="Eurostile"/>
          <w:color w:val="000000"/>
          <w:szCs w:val="24"/>
        </w:rPr>
        <w:t xml:space="preserve"> apostles </w:t>
      </w:r>
      <w:r w:rsidRPr="00FF5D2C">
        <w:rPr>
          <w:rFonts w:ascii="Eurostile" w:hAnsi="Eurostile"/>
          <w:color w:val="000000"/>
          <w:szCs w:val="24"/>
        </w:rPr>
        <w:t>in</w:t>
      </w:r>
      <w:r w:rsidR="00CD29D8">
        <w:rPr>
          <w:rFonts w:ascii="Eurostile" w:hAnsi="Eurostile"/>
          <w:color w:val="000000"/>
          <w:szCs w:val="24"/>
        </w:rPr>
        <w:t xml:space="preserve"> Je</w:t>
      </w:r>
      <w:r w:rsidRPr="00FF5D2C">
        <w:rPr>
          <w:rFonts w:ascii="Eurostile" w:hAnsi="Eurostile"/>
          <w:color w:val="000000"/>
          <w:szCs w:val="24"/>
        </w:rPr>
        <w:t>rusalem.</w:t>
      </w:r>
      <w:proofErr w:type="gramEnd"/>
    </w:p>
    <w:p w:rsidR="004A7475" w:rsidRPr="00FF5D2C" w:rsidRDefault="00CD29D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2. </w:t>
      </w:r>
      <w:r w:rsidR="004A7475" w:rsidRPr="00FF5D2C">
        <w:rPr>
          <w:rFonts w:ascii="Eurostile" w:hAnsi="Eurostile"/>
          <w:color w:val="000000"/>
          <w:szCs w:val="24"/>
        </w:rPr>
        <w:t>Later:</w:t>
      </w:r>
    </w:p>
    <w:p w:rsidR="004A7475" w:rsidRPr="00FF5D2C" w:rsidRDefault="00CD29D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a. </w:t>
      </w:r>
      <w:r w:rsidR="004A7475" w:rsidRPr="00FF5D2C">
        <w:rPr>
          <w:rFonts w:ascii="Eurostile" w:hAnsi="Eurostile"/>
          <w:color w:val="000000"/>
          <w:szCs w:val="24"/>
        </w:rPr>
        <w:t>In 44, Herod Agrippa ordered the death of James, brother of John.</w:t>
      </w:r>
    </w:p>
    <w:p w:rsidR="004A7475" w:rsidRPr="00FF5D2C" w:rsidRDefault="00CD29D8" w:rsidP="00CD29D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b. In </w:t>
      </w:r>
      <w:r w:rsidR="004A7475" w:rsidRPr="00FF5D2C">
        <w:rPr>
          <w:rFonts w:ascii="Eurostile" w:hAnsi="Eurostile"/>
          <w:color w:val="000000"/>
          <w:szCs w:val="24"/>
        </w:rPr>
        <w:t xml:space="preserve">62, </w:t>
      </w:r>
      <w:proofErr w:type="spellStart"/>
      <w:r w:rsidR="004A7475" w:rsidRPr="00FF5D2C">
        <w:rPr>
          <w:rFonts w:ascii="Eurostile" w:hAnsi="Eurostile"/>
          <w:color w:val="000000"/>
          <w:szCs w:val="24"/>
        </w:rPr>
        <w:t>Annas</w:t>
      </w:r>
      <w:proofErr w:type="spellEnd"/>
      <w:r w:rsidR="004A7475" w:rsidRPr="00FF5D2C">
        <w:rPr>
          <w:rFonts w:ascii="Eurostile" w:hAnsi="Eurostile"/>
          <w:color w:val="000000"/>
          <w:szCs w:val="24"/>
        </w:rPr>
        <w:t>, the high priest, ordered the death of James,</w:t>
      </w:r>
      <w:r>
        <w:rPr>
          <w:rFonts w:ascii="Eurostile" w:hAnsi="Eurostile"/>
          <w:color w:val="000000"/>
          <w:szCs w:val="24"/>
        </w:rPr>
        <w:t xml:space="preserve"> </w:t>
      </w:r>
      <w:r w:rsidR="004A7475" w:rsidRPr="00FF5D2C">
        <w:rPr>
          <w:rFonts w:ascii="Eurostile" w:hAnsi="Eurostile"/>
          <w:color w:val="000000"/>
          <w:szCs w:val="24"/>
        </w:rPr>
        <w:t>half-brother of Jesus.</w:t>
      </w:r>
    </w:p>
    <w:p w:rsidR="004A7475" w:rsidRPr="00FF5D2C" w:rsidRDefault="00CD29D8" w:rsidP="00CD29D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c. </w:t>
      </w:r>
      <w:r w:rsidR="004A7475" w:rsidRPr="00FF5D2C">
        <w:rPr>
          <w:rFonts w:ascii="Eurostile" w:hAnsi="Eurostile"/>
          <w:color w:val="000000"/>
          <w:szCs w:val="24"/>
        </w:rPr>
        <w:t>During the Jewish rebellion (62 and following), many Christians</w:t>
      </w:r>
      <w:r>
        <w:rPr>
          <w:rFonts w:ascii="Eurostile" w:hAnsi="Eurostile"/>
          <w:color w:val="000000"/>
          <w:szCs w:val="24"/>
        </w:rPr>
        <w:t xml:space="preserve"> f</w:t>
      </w:r>
      <w:r w:rsidR="004A7475" w:rsidRPr="00FF5D2C">
        <w:rPr>
          <w:rFonts w:ascii="Eurostile" w:hAnsi="Eurostile"/>
          <w:color w:val="000000"/>
          <w:szCs w:val="24"/>
        </w:rPr>
        <w:t>led to Pella</w:t>
      </w:r>
      <w:r>
        <w:rPr>
          <w:rFonts w:ascii="Eurostile" w:hAnsi="Eurostile"/>
          <w:color w:val="000000"/>
          <w:szCs w:val="24"/>
        </w:rPr>
        <w:t xml:space="preserve"> across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>the Jordan River</w:t>
      </w:r>
      <w:r w:rsidR="004A7475" w:rsidRPr="00FF5D2C">
        <w:rPr>
          <w:rFonts w:ascii="Eurostile" w:hAnsi="Eurostile"/>
          <w:color w:val="000000"/>
          <w:szCs w:val="24"/>
        </w:rPr>
        <w:t xml:space="preserve"> in the</w:t>
      </w:r>
      <w:r>
        <w:rPr>
          <w:rFonts w:ascii="Eurostile" w:hAnsi="Eurostile"/>
          <w:color w:val="000000"/>
          <w:szCs w:val="24"/>
        </w:rPr>
        <w:t xml:space="preserve"> </w:t>
      </w:r>
      <w:r w:rsidR="004A7475" w:rsidRPr="00FF5D2C">
        <w:rPr>
          <w:rFonts w:ascii="Eurostile" w:hAnsi="Eurostile"/>
          <w:color w:val="000000"/>
          <w:szCs w:val="24"/>
        </w:rPr>
        <w:t>desert.  The Romans killed Simeon.</w:t>
      </w:r>
    </w:p>
    <w:p w:rsidR="004A7475" w:rsidRPr="00FF5D2C" w:rsidRDefault="00CD29D8" w:rsidP="00CD29D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d. </w:t>
      </w:r>
      <w:r w:rsidR="004A7475" w:rsidRPr="00FF5D2C">
        <w:rPr>
          <w:rFonts w:ascii="Eurostile" w:hAnsi="Eurostile"/>
          <w:color w:val="000000"/>
          <w:szCs w:val="24"/>
        </w:rPr>
        <w:t>About 64, Peter and Paul were beheaded and crucified</w:t>
      </w:r>
      <w:r>
        <w:rPr>
          <w:rFonts w:ascii="Eurostile" w:hAnsi="Eurostile"/>
          <w:color w:val="000000"/>
          <w:szCs w:val="24"/>
        </w:rPr>
        <w:t xml:space="preserve"> </w:t>
      </w:r>
      <w:r w:rsidR="004A7475" w:rsidRPr="00FF5D2C">
        <w:rPr>
          <w:rFonts w:ascii="Eurostile" w:hAnsi="Eurostile"/>
          <w:color w:val="000000"/>
          <w:szCs w:val="24"/>
        </w:rPr>
        <w:t>(respectively) in Rome.</w:t>
      </w:r>
    </w:p>
    <w:p w:rsidR="004A7475" w:rsidRPr="00FF5D2C" w:rsidRDefault="00CD29D8" w:rsidP="00CD29D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e. Then </w:t>
      </w:r>
      <w:r w:rsidR="004A7475" w:rsidRPr="00FF5D2C">
        <w:rPr>
          <w:rFonts w:ascii="Eurostile" w:hAnsi="Eurostile"/>
          <w:color w:val="000000"/>
          <w:szCs w:val="24"/>
        </w:rPr>
        <w:t>Increased isolation of the Jerusalem church.  By 135, all the really</w:t>
      </w:r>
      <w:r>
        <w:rPr>
          <w:rFonts w:ascii="Eurostile" w:hAnsi="Eurostile"/>
          <w:color w:val="000000"/>
          <w:szCs w:val="24"/>
        </w:rPr>
        <w:t xml:space="preserve"> </w:t>
      </w:r>
      <w:r w:rsidR="004A7475" w:rsidRPr="00FF5D2C">
        <w:rPr>
          <w:rFonts w:ascii="Eurostile" w:hAnsi="Eurostile"/>
          <w:color w:val="000000"/>
          <w:szCs w:val="24"/>
        </w:rPr>
        <w:t xml:space="preserve">strong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="004A7475" w:rsidRPr="00FF5D2C">
        <w:rPr>
          <w:rFonts w:ascii="Eurostile" w:hAnsi="Eurostile"/>
          <w:color w:val="000000"/>
          <w:szCs w:val="24"/>
        </w:rPr>
        <w:t xml:space="preserve">Jewish elements in Pella went back to Jerusalem, but sadly disappeared by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="004A7475" w:rsidRPr="00FF5D2C">
        <w:rPr>
          <w:rFonts w:ascii="Eurostile" w:hAnsi="Eurostile"/>
          <w:color w:val="000000"/>
          <w:szCs w:val="24"/>
        </w:rPr>
        <w:t>200 due to pagan influences.</w:t>
      </w:r>
    </w:p>
    <w:p w:rsidR="004A7475" w:rsidRPr="00FF5D2C" w:rsidRDefault="004A7475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</w:p>
    <w:p w:rsidR="004A7475" w:rsidRPr="00FF5D2C" w:rsidRDefault="00CD29D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b/>
          <w:szCs w:val="24"/>
        </w:rPr>
        <w:lastRenderedPageBreak/>
        <w:t xml:space="preserve">II. </w:t>
      </w:r>
      <w:r w:rsidR="004A7475" w:rsidRPr="00CD29D8">
        <w:rPr>
          <w:rFonts w:ascii="Eurostile" w:hAnsi="Eurostile"/>
          <w:b/>
          <w:szCs w:val="24"/>
        </w:rPr>
        <w:t>Identity of the Church</w:t>
      </w:r>
    </w:p>
    <w:p w:rsidR="004A7475" w:rsidRPr="00CD29D8" w:rsidRDefault="004A7475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800000"/>
          <w:szCs w:val="24"/>
        </w:rPr>
      </w:pPr>
      <w:r w:rsidRPr="00FF5D2C">
        <w:rPr>
          <w:rFonts w:ascii="Eurostile" w:hAnsi="Eurostile"/>
          <w:color w:val="000000"/>
          <w:szCs w:val="24"/>
        </w:rPr>
        <w:tab/>
      </w:r>
      <w:r w:rsidR="00CD29D8">
        <w:rPr>
          <w:rFonts w:ascii="Eurostile" w:hAnsi="Eurostile"/>
          <w:b/>
          <w:color w:val="800000"/>
          <w:szCs w:val="24"/>
        </w:rPr>
        <w:t xml:space="preserve">A. </w:t>
      </w:r>
      <w:r w:rsidRPr="00CD29D8">
        <w:rPr>
          <w:rFonts w:ascii="Eurostile" w:hAnsi="Eurostile"/>
          <w:b/>
          <w:color w:val="800000"/>
          <w:szCs w:val="24"/>
        </w:rPr>
        <w:t>Self-Identity:</w:t>
      </w:r>
    </w:p>
    <w:p w:rsidR="004A7475" w:rsidRPr="00FF5D2C" w:rsidRDefault="00CD29D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1. </w:t>
      </w:r>
      <w:r w:rsidR="004A7475" w:rsidRPr="00FF5D2C">
        <w:rPr>
          <w:rFonts w:ascii="Eurostile" w:hAnsi="Eurostile"/>
          <w:color w:val="000000"/>
          <w:szCs w:val="24"/>
        </w:rPr>
        <w:t>Initially, they still considered themselves Jewish.</w:t>
      </w:r>
    </w:p>
    <w:p w:rsidR="004A7475" w:rsidRPr="00FF5D2C" w:rsidRDefault="00CD29D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2. </w:t>
      </w:r>
      <w:r w:rsidR="004A7475" w:rsidRPr="00FF5D2C">
        <w:rPr>
          <w:rFonts w:ascii="Eurostile" w:hAnsi="Eurostile"/>
          <w:color w:val="000000"/>
          <w:szCs w:val="24"/>
        </w:rPr>
        <w:t>Jesus had initiated the messianic age and fulfilled Jewish prophecy.</w:t>
      </w:r>
    </w:p>
    <w:p w:rsidR="004A7475" w:rsidRPr="00FF5D2C" w:rsidRDefault="00CD29D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3. </w:t>
      </w:r>
      <w:r w:rsidR="004A7475" w:rsidRPr="00FF5D2C">
        <w:rPr>
          <w:rFonts w:ascii="Eurostile" w:hAnsi="Eurostile"/>
          <w:color w:val="000000"/>
          <w:szCs w:val="24"/>
        </w:rPr>
        <w:t>Continued Jewish practices:</w:t>
      </w:r>
    </w:p>
    <w:p w:rsidR="004A7475" w:rsidRPr="00FF5D2C" w:rsidRDefault="00CD29D8" w:rsidP="00CD29D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a. </w:t>
      </w:r>
      <w:r w:rsidR="004A7475" w:rsidRPr="00FF5D2C">
        <w:rPr>
          <w:rFonts w:ascii="Eurostile" w:hAnsi="Eurostile"/>
          <w:color w:val="000000"/>
          <w:szCs w:val="24"/>
        </w:rPr>
        <w:t>Worshiped in the synagogues on the Sabbath, but added the</w:t>
      </w:r>
      <w:r>
        <w:rPr>
          <w:rFonts w:ascii="Eurostile" w:hAnsi="Eurostile"/>
          <w:color w:val="000000"/>
          <w:szCs w:val="24"/>
        </w:rPr>
        <w:t xml:space="preserve"> </w:t>
      </w:r>
      <w:r w:rsidR="004A7475" w:rsidRPr="00FF5D2C">
        <w:rPr>
          <w:rFonts w:ascii="Eurostile" w:hAnsi="Eurostile"/>
          <w:color w:val="000000"/>
          <w:szCs w:val="24"/>
        </w:rPr>
        <w:t xml:space="preserve">observance of first day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="004A7475" w:rsidRPr="00FF5D2C">
        <w:rPr>
          <w:rFonts w:ascii="Eurostile" w:hAnsi="Eurostile"/>
          <w:color w:val="000000"/>
          <w:szCs w:val="24"/>
        </w:rPr>
        <w:t>worship to commemorate the resurrection.</w:t>
      </w:r>
    </w:p>
    <w:p w:rsidR="004A7475" w:rsidRPr="00FF5D2C" w:rsidRDefault="00CD29D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b. </w:t>
      </w:r>
      <w:r w:rsidR="004A7475" w:rsidRPr="00FF5D2C">
        <w:rPr>
          <w:rFonts w:ascii="Eurostile" w:hAnsi="Eurostile"/>
          <w:color w:val="000000"/>
          <w:szCs w:val="24"/>
        </w:rPr>
        <w:t>Fasted twice a week.</w:t>
      </w:r>
    </w:p>
    <w:p w:rsidR="004A7475" w:rsidRPr="00FF5D2C" w:rsidRDefault="00CD29D8" w:rsidP="00CD29D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c. </w:t>
      </w:r>
      <w:r w:rsidR="004A7475" w:rsidRPr="00FF5D2C">
        <w:rPr>
          <w:rFonts w:ascii="Eurostile" w:hAnsi="Eurostile"/>
          <w:color w:val="000000"/>
          <w:szCs w:val="24"/>
        </w:rPr>
        <w:t>Some demanded adherence to the Law and circumcision (see Paul’s</w:t>
      </w:r>
      <w:r>
        <w:rPr>
          <w:rFonts w:ascii="Eurostile" w:hAnsi="Eurostile"/>
          <w:color w:val="000000"/>
          <w:szCs w:val="24"/>
        </w:rPr>
        <w:t xml:space="preserve"> </w:t>
      </w:r>
      <w:r w:rsidR="004A7475" w:rsidRPr="00FF5D2C">
        <w:rPr>
          <w:rFonts w:ascii="Eurostile" w:hAnsi="Eurostile"/>
          <w:color w:val="000000"/>
          <w:szCs w:val="24"/>
        </w:rPr>
        <w:t xml:space="preserve">argument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="004A7475" w:rsidRPr="00FF5D2C">
        <w:rPr>
          <w:rFonts w:ascii="Eurostile" w:hAnsi="Eurostile"/>
          <w:color w:val="000000"/>
          <w:szCs w:val="24"/>
        </w:rPr>
        <w:t>against</w:t>
      </w:r>
      <w:r>
        <w:rPr>
          <w:rFonts w:ascii="Eurostile" w:hAnsi="Eurostile"/>
          <w:color w:val="000000"/>
          <w:szCs w:val="24"/>
        </w:rPr>
        <w:t xml:space="preserve"> this</w:t>
      </w:r>
      <w:r w:rsidR="004A7475" w:rsidRPr="00FF5D2C">
        <w:rPr>
          <w:rFonts w:ascii="Eurostile" w:hAnsi="Eurostile"/>
          <w:color w:val="000000"/>
          <w:szCs w:val="24"/>
        </w:rPr>
        <w:t xml:space="preserve"> in Galatians).</w:t>
      </w:r>
    </w:p>
    <w:p w:rsidR="004A7475" w:rsidRPr="00FF5D2C" w:rsidRDefault="00CD29D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d. </w:t>
      </w:r>
      <w:r w:rsidR="004A7475" w:rsidRPr="00FF5D2C">
        <w:rPr>
          <w:rFonts w:ascii="Eurostile" w:hAnsi="Eurostile"/>
          <w:color w:val="000000"/>
          <w:szCs w:val="24"/>
        </w:rPr>
        <w:t>Invited the Gentiles to participate in the promises of Abraham, not</w:t>
      </w:r>
      <w:r>
        <w:rPr>
          <w:rFonts w:ascii="Eurostile" w:hAnsi="Eurostile"/>
          <w:color w:val="000000"/>
          <w:szCs w:val="24"/>
        </w:rPr>
        <w:t xml:space="preserve"> </w:t>
      </w:r>
      <w:r w:rsidR="004A7475" w:rsidRPr="00FF5D2C">
        <w:rPr>
          <w:rFonts w:ascii="Eurostile" w:hAnsi="Eurostile"/>
          <w:color w:val="000000"/>
          <w:szCs w:val="24"/>
        </w:rPr>
        <w:t>join a new religion.</w:t>
      </w:r>
    </w:p>
    <w:p w:rsidR="004A7475" w:rsidRPr="00CD29D8" w:rsidRDefault="00CD29D8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8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 w:rsidRPr="00CD29D8">
        <w:rPr>
          <w:rFonts w:ascii="Eurostile" w:hAnsi="Eurostile"/>
          <w:b/>
          <w:color w:val="800000"/>
          <w:szCs w:val="24"/>
        </w:rPr>
        <w:t xml:space="preserve">B. </w:t>
      </w:r>
      <w:r>
        <w:rPr>
          <w:rFonts w:ascii="Eurostile" w:hAnsi="Eurostile"/>
          <w:b/>
          <w:color w:val="800000"/>
          <w:szCs w:val="24"/>
        </w:rPr>
        <w:t>Jewish View</w:t>
      </w:r>
    </w:p>
    <w:p w:rsidR="004A7475" w:rsidRPr="00FF5D2C" w:rsidRDefault="004A7475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FF5D2C">
        <w:rPr>
          <w:rFonts w:ascii="Eurostile" w:hAnsi="Eurostile"/>
          <w:color w:val="000000"/>
          <w:szCs w:val="24"/>
        </w:rPr>
        <w:tab/>
      </w:r>
      <w:r w:rsidR="00CD29D8">
        <w:rPr>
          <w:rFonts w:ascii="Eurostile" w:hAnsi="Eurostile"/>
          <w:color w:val="000000"/>
          <w:szCs w:val="24"/>
        </w:rPr>
        <w:tab/>
        <w:t>1. The Jewish community c</w:t>
      </w:r>
      <w:r w:rsidRPr="00FF5D2C">
        <w:rPr>
          <w:rFonts w:ascii="Eurostile" w:hAnsi="Eurostile"/>
          <w:color w:val="000000"/>
          <w:szCs w:val="24"/>
        </w:rPr>
        <w:t>onsidered the Christians a heretical Jewish sect.</w:t>
      </w:r>
      <w:r w:rsidR="00840777">
        <w:rPr>
          <w:rFonts w:ascii="Eurostile" w:hAnsi="Eurostile"/>
          <w:color w:val="000000"/>
          <w:szCs w:val="24"/>
        </w:rPr>
        <w:t xml:space="preserve"> </w:t>
      </w:r>
      <w:r w:rsidRPr="00FF5D2C">
        <w:rPr>
          <w:rFonts w:ascii="Eurostile" w:hAnsi="Eurostile"/>
          <w:color w:val="000000"/>
          <w:szCs w:val="24"/>
        </w:rPr>
        <w:t xml:space="preserve">This was easy to </w:t>
      </w:r>
      <w:r w:rsidR="00840777">
        <w:rPr>
          <w:rFonts w:ascii="Eurostile" w:hAnsi="Eurostile"/>
          <w:color w:val="000000"/>
          <w:szCs w:val="24"/>
        </w:rPr>
        <w:tab/>
      </w:r>
      <w:r w:rsidR="00840777">
        <w:rPr>
          <w:rFonts w:ascii="Eurostile" w:hAnsi="Eurostile"/>
          <w:color w:val="000000"/>
          <w:szCs w:val="24"/>
        </w:rPr>
        <w:tab/>
      </w:r>
      <w:r w:rsidR="00840777">
        <w:rPr>
          <w:rFonts w:ascii="Eurostile" w:hAnsi="Eurostile"/>
          <w:color w:val="000000"/>
          <w:szCs w:val="24"/>
        </w:rPr>
        <w:tab/>
        <w:t>believe; t</w:t>
      </w:r>
      <w:r w:rsidRPr="00FF5D2C">
        <w:rPr>
          <w:rFonts w:ascii="Eurostile" w:hAnsi="Eurostile"/>
          <w:color w:val="000000"/>
          <w:szCs w:val="24"/>
        </w:rPr>
        <w:t>here were many Jewish sects, with no solidarity</w:t>
      </w:r>
      <w:r w:rsidR="00840777">
        <w:rPr>
          <w:rFonts w:ascii="Eurostile" w:hAnsi="Eurostile"/>
          <w:color w:val="000000"/>
          <w:szCs w:val="24"/>
        </w:rPr>
        <w:t xml:space="preserve"> (Zealots, etc)</w:t>
      </w:r>
      <w:r w:rsidRPr="00FF5D2C">
        <w:rPr>
          <w:rFonts w:ascii="Eurostile" w:hAnsi="Eurostile"/>
          <w:color w:val="000000"/>
          <w:szCs w:val="24"/>
        </w:rPr>
        <w:t>.</w:t>
      </w:r>
    </w:p>
    <w:p w:rsidR="004A7475" w:rsidRPr="00FF5D2C" w:rsidRDefault="004A7475" w:rsidP="0084077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FF5D2C">
        <w:rPr>
          <w:rFonts w:ascii="Eurostile" w:hAnsi="Eurostile"/>
          <w:color w:val="000000"/>
          <w:szCs w:val="24"/>
        </w:rPr>
        <w:tab/>
      </w:r>
      <w:r w:rsidR="00840777">
        <w:rPr>
          <w:rFonts w:ascii="Eurostile" w:hAnsi="Eurostile"/>
          <w:color w:val="000000"/>
          <w:szCs w:val="24"/>
        </w:rPr>
        <w:tab/>
        <w:t xml:space="preserve">2. </w:t>
      </w:r>
      <w:r w:rsidRPr="00FF5D2C">
        <w:rPr>
          <w:rFonts w:ascii="Eurostile" w:hAnsi="Eurostile"/>
          <w:color w:val="000000"/>
          <w:szCs w:val="24"/>
        </w:rPr>
        <w:t>Opposed Christians on nationalistic grounds (feared God would punish the nation</w:t>
      </w:r>
      <w:r w:rsidR="00840777">
        <w:rPr>
          <w:rFonts w:ascii="Eurostile" w:hAnsi="Eurostile"/>
          <w:color w:val="000000"/>
          <w:szCs w:val="24"/>
        </w:rPr>
        <w:t xml:space="preserve"> </w:t>
      </w:r>
      <w:r w:rsidRPr="00FF5D2C">
        <w:rPr>
          <w:rFonts w:ascii="Eurostile" w:hAnsi="Eurostile"/>
          <w:color w:val="000000"/>
          <w:szCs w:val="24"/>
        </w:rPr>
        <w:t>or heresy).</w:t>
      </w:r>
    </w:p>
    <w:p w:rsidR="004A7475" w:rsidRPr="00FF5D2C" w:rsidRDefault="004A7475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FF5D2C">
        <w:rPr>
          <w:rFonts w:ascii="Eurostile" w:hAnsi="Eurostile"/>
          <w:color w:val="000000"/>
          <w:szCs w:val="24"/>
        </w:rPr>
        <w:tab/>
      </w:r>
      <w:r w:rsidR="00840777">
        <w:rPr>
          <w:rFonts w:ascii="Eurostile" w:hAnsi="Eurostile"/>
          <w:color w:val="000000"/>
          <w:szCs w:val="24"/>
        </w:rPr>
        <w:tab/>
        <w:t xml:space="preserve">3. </w:t>
      </w:r>
      <w:r w:rsidRPr="00FF5D2C">
        <w:rPr>
          <w:rFonts w:ascii="Eurostile" w:hAnsi="Eurostile"/>
          <w:color w:val="000000"/>
          <w:szCs w:val="24"/>
        </w:rPr>
        <w:t>Result was early repetitive persecution by the Jews.</w:t>
      </w:r>
    </w:p>
    <w:p w:rsidR="004A7475" w:rsidRPr="00840777" w:rsidRDefault="00840777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8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 w:rsidR="002E4182">
        <w:rPr>
          <w:rFonts w:ascii="Eurostile" w:hAnsi="Eurostile"/>
          <w:b/>
          <w:color w:val="800000"/>
          <w:szCs w:val="24"/>
        </w:rPr>
        <w:t xml:space="preserve">C. </w:t>
      </w:r>
      <w:r>
        <w:rPr>
          <w:rFonts w:ascii="Eurostile" w:hAnsi="Eurostile"/>
          <w:b/>
          <w:color w:val="800000"/>
          <w:szCs w:val="24"/>
        </w:rPr>
        <w:t>Roman View</w:t>
      </w:r>
    </w:p>
    <w:p w:rsidR="004A7475" w:rsidRPr="006F30ED" w:rsidRDefault="004A7475" w:rsidP="0084077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i/>
          <w:color w:val="000000"/>
          <w:szCs w:val="24"/>
        </w:rPr>
      </w:pPr>
      <w:r w:rsidRPr="00FF5D2C">
        <w:rPr>
          <w:rFonts w:ascii="Eurostile" w:hAnsi="Eurostile"/>
          <w:color w:val="000000"/>
          <w:szCs w:val="24"/>
        </w:rPr>
        <w:tab/>
      </w:r>
      <w:r w:rsidR="00840777">
        <w:rPr>
          <w:rFonts w:ascii="Eurostile" w:hAnsi="Eurostile"/>
          <w:color w:val="000000"/>
          <w:szCs w:val="24"/>
        </w:rPr>
        <w:tab/>
        <w:t xml:space="preserve">1. Rome remained aloof initially. It was reluctant to become </w:t>
      </w:r>
      <w:r w:rsidRPr="00FF5D2C">
        <w:rPr>
          <w:rFonts w:ascii="Eurostile" w:hAnsi="Eurostile"/>
          <w:color w:val="000000"/>
          <w:szCs w:val="24"/>
        </w:rPr>
        <w:t xml:space="preserve">involved in a </w:t>
      </w:r>
      <w:proofErr w:type="gramStart"/>
      <w:r w:rsidRPr="00FF5D2C">
        <w:rPr>
          <w:rFonts w:ascii="Eurostile" w:hAnsi="Eurostile"/>
          <w:color w:val="000000"/>
          <w:szCs w:val="24"/>
        </w:rPr>
        <w:t>conflict which</w:t>
      </w:r>
      <w:proofErr w:type="gramEnd"/>
      <w:r w:rsidR="00840777">
        <w:rPr>
          <w:rFonts w:ascii="Eurostile" w:hAnsi="Eurostile"/>
          <w:color w:val="000000"/>
          <w:szCs w:val="24"/>
        </w:rPr>
        <w:t xml:space="preserve"> it</w:t>
      </w:r>
      <w:r w:rsidRPr="00FF5D2C">
        <w:rPr>
          <w:rFonts w:ascii="Eurostile" w:hAnsi="Eurostile"/>
          <w:color w:val="000000"/>
          <w:szCs w:val="24"/>
        </w:rPr>
        <w:t xml:space="preserve"> </w:t>
      </w:r>
      <w:r w:rsidR="00840777">
        <w:rPr>
          <w:rFonts w:ascii="Eurostile" w:hAnsi="Eurostile"/>
          <w:color w:val="000000"/>
          <w:szCs w:val="24"/>
        </w:rPr>
        <w:tab/>
      </w:r>
      <w:r w:rsidR="00840777">
        <w:rPr>
          <w:rFonts w:ascii="Eurostile" w:hAnsi="Eurostile"/>
          <w:color w:val="000000"/>
          <w:szCs w:val="24"/>
        </w:rPr>
        <w:tab/>
      </w:r>
      <w:r w:rsidR="00840777">
        <w:rPr>
          <w:rFonts w:ascii="Eurostile" w:hAnsi="Eurostile"/>
          <w:color w:val="000000"/>
          <w:szCs w:val="24"/>
        </w:rPr>
        <w:tab/>
      </w:r>
      <w:r w:rsidR="00840777">
        <w:rPr>
          <w:rFonts w:ascii="Eurostile" w:hAnsi="Eurostile"/>
          <w:color w:val="000000"/>
          <w:szCs w:val="24"/>
        </w:rPr>
        <w:tab/>
      </w:r>
      <w:r w:rsidRPr="00FF5D2C">
        <w:rPr>
          <w:rFonts w:ascii="Eurostile" w:hAnsi="Eurostile"/>
          <w:color w:val="000000"/>
          <w:szCs w:val="24"/>
        </w:rPr>
        <w:t>perceived to be among the Jews.</w:t>
      </w:r>
      <w:r w:rsidR="00840777">
        <w:rPr>
          <w:rFonts w:ascii="Eurostile" w:hAnsi="Eurostile"/>
          <w:color w:val="000000"/>
          <w:szCs w:val="24"/>
        </w:rPr>
        <w:t xml:space="preserve"> </w:t>
      </w:r>
      <w:r w:rsidRPr="00FF5D2C">
        <w:rPr>
          <w:rFonts w:ascii="Eurostile" w:hAnsi="Eurostile"/>
          <w:color w:val="000000"/>
          <w:szCs w:val="24"/>
        </w:rPr>
        <w:t xml:space="preserve">During Jesus’ lifetime, Tiberius had expelled the Jews </w:t>
      </w:r>
      <w:r w:rsidR="00840777">
        <w:rPr>
          <w:rFonts w:ascii="Eurostile" w:hAnsi="Eurostile"/>
          <w:color w:val="000000"/>
          <w:szCs w:val="24"/>
        </w:rPr>
        <w:tab/>
      </w:r>
      <w:r w:rsidR="00840777">
        <w:rPr>
          <w:rFonts w:ascii="Eurostile" w:hAnsi="Eurostile"/>
          <w:color w:val="000000"/>
          <w:szCs w:val="24"/>
        </w:rPr>
        <w:tab/>
      </w:r>
      <w:r w:rsidR="00840777">
        <w:rPr>
          <w:rFonts w:ascii="Eurostile" w:hAnsi="Eurostile"/>
          <w:color w:val="000000"/>
          <w:szCs w:val="24"/>
        </w:rPr>
        <w:tab/>
      </w:r>
      <w:r w:rsidRPr="00FF5D2C">
        <w:rPr>
          <w:rFonts w:ascii="Eurostile" w:hAnsi="Eurostile"/>
          <w:color w:val="000000"/>
          <w:szCs w:val="24"/>
        </w:rPr>
        <w:t>from Rome (A.D.</w:t>
      </w:r>
      <w:r w:rsidR="00840777">
        <w:rPr>
          <w:rFonts w:ascii="Eurostile" w:hAnsi="Eurostile"/>
          <w:color w:val="000000"/>
          <w:szCs w:val="24"/>
        </w:rPr>
        <w:t xml:space="preserve">19); and </w:t>
      </w:r>
      <w:r w:rsidRPr="00FF5D2C">
        <w:rPr>
          <w:rFonts w:ascii="Eurostile" w:hAnsi="Eurostile"/>
          <w:color w:val="000000"/>
          <w:szCs w:val="24"/>
        </w:rPr>
        <w:t xml:space="preserve">Claudius </w:t>
      </w:r>
      <w:r w:rsidR="00840777">
        <w:rPr>
          <w:rFonts w:ascii="Eurostile" w:hAnsi="Eurostile"/>
          <w:color w:val="000000"/>
          <w:szCs w:val="24"/>
        </w:rPr>
        <w:t xml:space="preserve">had </w:t>
      </w:r>
      <w:r w:rsidRPr="00FF5D2C">
        <w:rPr>
          <w:rFonts w:ascii="Eurostile" w:hAnsi="Eurostile"/>
          <w:color w:val="000000"/>
          <w:szCs w:val="24"/>
        </w:rPr>
        <w:t xml:space="preserve">expelled the Jews and Christians from Rome in </w:t>
      </w:r>
      <w:r w:rsidR="00840777">
        <w:rPr>
          <w:rFonts w:ascii="Eurostile" w:hAnsi="Eurostile"/>
          <w:color w:val="000000"/>
          <w:szCs w:val="24"/>
        </w:rPr>
        <w:tab/>
      </w:r>
      <w:r w:rsidR="00840777">
        <w:rPr>
          <w:rFonts w:ascii="Eurostile" w:hAnsi="Eurostile"/>
          <w:color w:val="000000"/>
          <w:szCs w:val="24"/>
        </w:rPr>
        <w:tab/>
      </w:r>
      <w:r w:rsidR="00840777">
        <w:rPr>
          <w:rFonts w:ascii="Eurostile" w:hAnsi="Eurostile"/>
          <w:color w:val="000000"/>
          <w:szCs w:val="24"/>
        </w:rPr>
        <w:tab/>
      </w:r>
      <w:r w:rsidR="00840777"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>A.D. 49 because</w:t>
      </w:r>
      <w:r w:rsidR="00840777" w:rsidRPr="006F30ED">
        <w:rPr>
          <w:rFonts w:ascii="Eurostile" w:hAnsi="Eurostile"/>
          <w:color w:val="000000"/>
          <w:szCs w:val="24"/>
        </w:rPr>
        <w:t xml:space="preserve"> t</w:t>
      </w:r>
      <w:r w:rsidRPr="006F30ED">
        <w:rPr>
          <w:rFonts w:ascii="Eurostile" w:hAnsi="Eurostile"/>
          <w:color w:val="000000"/>
          <w:szCs w:val="24"/>
        </w:rPr>
        <w:t xml:space="preserve">hey were arguing about </w:t>
      </w:r>
      <w:r w:rsidRPr="006F30ED">
        <w:rPr>
          <w:rFonts w:ascii="Eurostile" w:hAnsi="Eurostile"/>
          <w:i/>
          <w:color w:val="000000"/>
          <w:szCs w:val="24"/>
        </w:rPr>
        <w:t>“</w:t>
      </w:r>
      <w:proofErr w:type="spellStart"/>
      <w:r w:rsidRPr="006F30ED">
        <w:rPr>
          <w:rFonts w:ascii="Eurostile" w:hAnsi="Eurostile"/>
          <w:i/>
          <w:color w:val="000000"/>
          <w:szCs w:val="24"/>
        </w:rPr>
        <w:t>Chrestus</w:t>
      </w:r>
      <w:proofErr w:type="spellEnd"/>
      <w:r w:rsidRPr="006F30ED">
        <w:rPr>
          <w:rFonts w:ascii="Eurostile" w:hAnsi="Eurostile"/>
          <w:i/>
          <w:color w:val="000000"/>
          <w:szCs w:val="24"/>
        </w:rPr>
        <w:t>.”</w:t>
      </w:r>
    </w:p>
    <w:p w:rsidR="004A7475" w:rsidRPr="006F30ED" w:rsidRDefault="004A7475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i/>
          <w:color w:val="000000"/>
          <w:szCs w:val="24"/>
        </w:rPr>
        <w:tab/>
      </w:r>
      <w:r w:rsidR="00840777" w:rsidRPr="006F30ED">
        <w:rPr>
          <w:rFonts w:ascii="Eurostile" w:hAnsi="Eurostile"/>
          <w:i/>
          <w:color w:val="000000"/>
          <w:szCs w:val="24"/>
        </w:rPr>
        <w:tab/>
      </w:r>
      <w:r w:rsidR="00840777" w:rsidRPr="006F30ED">
        <w:rPr>
          <w:rFonts w:ascii="Eurostile" w:hAnsi="Eurostile"/>
          <w:color w:val="000000"/>
          <w:szCs w:val="24"/>
        </w:rPr>
        <w:t>2. Rome i</w:t>
      </w:r>
      <w:r w:rsidRPr="006F30ED">
        <w:rPr>
          <w:rFonts w:ascii="Eurostile" w:hAnsi="Eurostile"/>
          <w:color w:val="000000"/>
          <w:szCs w:val="24"/>
        </w:rPr>
        <w:t>ntervened in riots in order to punish disorderly conduct or civil unrest.</w:t>
      </w:r>
    </w:p>
    <w:p w:rsidR="004A7475" w:rsidRPr="006F30ED" w:rsidRDefault="004A7475" w:rsidP="0084077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="00840777" w:rsidRPr="006F30ED">
        <w:rPr>
          <w:rFonts w:ascii="Eurostile" w:hAnsi="Eurostile"/>
          <w:color w:val="000000"/>
          <w:szCs w:val="24"/>
        </w:rPr>
        <w:tab/>
        <w:t xml:space="preserve">3. </w:t>
      </w:r>
      <w:r w:rsidRPr="006F30ED">
        <w:rPr>
          <w:rFonts w:ascii="Eurostile" w:hAnsi="Eurostile"/>
          <w:color w:val="000000"/>
          <w:szCs w:val="24"/>
        </w:rPr>
        <w:t xml:space="preserve">Distinction </w:t>
      </w:r>
      <w:r w:rsidR="00840777" w:rsidRPr="006F30ED">
        <w:rPr>
          <w:rFonts w:ascii="Eurostile" w:hAnsi="Eurostile"/>
          <w:color w:val="000000"/>
          <w:szCs w:val="24"/>
        </w:rPr>
        <w:t>was finally made w</w:t>
      </w:r>
      <w:r w:rsidRPr="006F30ED">
        <w:rPr>
          <w:rFonts w:ascii="Eurostile" w:hAnsi="Eurostile"/>
          <w:color w:val="000000"/>
          <w:szCs w:val="24"/>
        </w:rPr>
        <w:t xml:space="preserve">hen </w:t>
      </w:r>
      <w:r w:rsidR="00840777" w:rsidRPr="006F30ED">
        <w:rPr>
          <w:rFonts w:ascii="Eurostile" w:hAnsi="Eurostile"/>
          <w:color w:val="000000"/>
          <w:szCs w:val="24"/>
        </w:rPr>
        <w:t>more Gentiles became Christians; and w</w:t>
      </w:r>
      <w:r w:rsidRPr="006F30ED">
        <w:rPr>
          <w:rFonts w:ascii="Eurostile" w:hAnsi="Eurostile"/>
          <w:color w:val="000000"/>
          <w:szCs w:val="24"/>
        </w:rPr>
        <w:t xml:space="preserve">hen Christians </w:t>
      </w:r>
      <w:r w:rsidR="00840777" w:rsidRPr="006F30ED">
        <w:rPr>
          <w:rFonts w:ascii="Eurostile" w:hAnsi="Eurostile"/>
          <w:color w:val="000000"/>
          <w:szCs w:val="24"/>
        </w:rPr>
        <w:tab/>
      </w:r>
      <w:r w:rsidR="00840777" w:rsidRPr="006F30ED">
        <w:rPr>
          <w:rFonts w:ascii="Eurostile" w:hAnsi="Eurostile"/>
          <w:color w:val="000000"/>
          <w:szCs w:val="24"/>
        </w:rPr>
        <w:tab/>
      </w:r>
      <w:r w:rsidR="00840777" w:rsidRPr="006F30ED">
        <w:rPr>
          <w:rFonts w:ascii="Eurostile" w:hAnsi="Eurostile"/>
          <w:color w:val="000000"/>
          <w:szCs w:val="24"/>
        </w:rPr>
        <w:tab/>
      </w:r>
      <w:r w:rsidR="00840777"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>distanced themselves from Jewish nationalism and</w:t>
      </w:r>
      <w:r w:rsidR="00840777" w:rsidRPr="006F30ED">
        <w:rPr>
          <w:rFonts w:ascii="Eurostile" w:hAnsi="Eurostile"/>
          <w:color w:val="000000"/>
          <w:szCs w:val="24"/>
        </w:rPr>
        <w:t xml:space="preserve"> r</w:t>
      </w:r>
      <w:r w:rsidRPr="006F30ED">
        <w:rPr>
          <w:rFonts w:ascii="Eurostile" w:hAnsi="Eurostile"/>
          <w:color w:val="000000"/>
          <w:szCs w:val="24"/>
        </w:rPr>
        <w:t>ebellion:</w:t>
      </w:r>
    </w:p>
    <w:p w:rsidR="004A7475" w:rsidRPr="006F30ED" w:rsidRDefault="00840777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proofErr w:type="gramStart"/>
      <w:r w:rsidRPr="006F30ED">
        <w:rPr>
          <w:rFonts w:ascii="Eurostile" w:hAnsi="Eurostile"/>
          <w:color w:val="000000"/>
          <w:szCs w:val="24"/>
        </w:rPr>
        <w:t xml:space="preserve">a. The </w:t>
      </w:r>
      <w:r w:rsidR="004A7475" w:rsidRPr="006F30ED">
        <w:rPr>
          <w:rFonts w:ascii="Eurostile" w:hAnsi="Eurostile"/>
          <w:color w:val="000000"/>
          <w:szCs w:val="24"/>
        </w:rPr>
        <w:t xml:space="preserve">Roman garrison </w:t>
      </w:r>
      <w:r w:rsidRPr="006F30ED">
        <w:rPr>
          <w:rFonts w:ascii="Eurostile" w:hAnsi="Eurostile"/>
          <w:color w:val="000000"/>
          <w:szCs w:val="24"/>
        </w:rPr>
        <w:t xml:space="preserve">was </w:t>
      </w:r>
      <w:r w:rsidR="004A7475" w:rsidRPr="006F30ED">
        <w:rPr>
          <w:rFonts w:ascii="Eurostile" w:hAnsi="Eurostile"/>
          <w:color w:val="000000"/>
          <w:szCs w:val="24"/>
        </w:rPr>
        <w:t>slaughtered by Jews in Jerusalem</w:t>
      </w:r>
      <w:proofErr w:type="gramEnd"/>
      <w:r w:rsidR="004A7475" w:rsidRPr="006F30ED">
        <w:rPr>
          <w:rFonts w:ascii="Eurostile" w:hAnsi="Eurostile"/>
          <w:color w:val="000000"/>
          <w:szCs w:val="24"/>
        </w:rPr>
        <w:t xml:space="preserve"> in A.D. 66.</w:t>
      </w:r>
    </w:p>
    <w:p w:rsidR="004A7475" w:rsidRPr="006F30ED" w:rsidRDefault="00840777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b. The Jewish </w:t>
      </w:r>
      <w:r w:rsidR="004A7475" w:rsidRPr="006F30ED">
        <w:rPr>
          <w:rFonts w:ascii="Eurostile" w:hAnsi="Eurostile"/>
          <w:color w:val="000000"/>
          <w:szCs w:val="24"/>
        </w:rPr>
        <w:t xml:space="preserve">Temple </w:t>
      </w:r>
      <w:r w:rsidRPr="006F30ED">
        <w:rPr>
          <w:rFonts w:ascii="Eurostile" w:hAnsi="Eurostile"/>
          <w:color w:val="000000"/>
          <w:szCs w:val="24"/>
        </w:rPr>
        <w:t xml:space="preserve">was </w:t>
      </w:r>
      <w:r w:rsidR="004A7475" w:rsidRPr="006F30ED">
        <w:rPr>
          <w:rFonts w:ascii="Eurostile" w:hAnsi="Eurostile"/>
          <w:color w:val="000000"/>
          <w:szCs w:val="24"/>
        </w:rPr>
        <w:t>destroyed in A.D. 70.</w:t>
      </w:r>
    </w:p>
    <w:p w:rsidR="004A7475" w:rsidRPr="006F30ED" w:rsidRDefault="00840777" w:rsidP="004A7475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c. </w:t>
      </w:r>
      <w:r w:rsidR="004A7475" w:rsidRPr="006F30ED">
        <w:rPr>
          <w:rFonts w:ascii="Eurostile" w:hAnsi="Eurostile"/>
          <w:color w:val="000000"/>
          <w:szCs w:val="24"/>
        </w:rPr>
        <w:t>Masada fell in A.D. 64.</w:t>
      </w:r>
    </w:p>
    <w:p w:rsidR="004A7475" w:rsidRPr="006F30ED" w:rsidRDefault="00840777" w:rsidP="00840777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szCs w:val="24"/>
        </w:rPr>
      </w:pPr>
      <w:r w:rsidRPr="006F30ED">
        <w:rPr>
          <w:rFonts w:ascii="Eurostile" w:hAnsi="Eurostile"/>
          <w:szCs w:val="24"/>
        </w:rPr>
        <w:tab/>
      </w:r>
      <w:r w:rsidRPr="006F30ED">
        <w:rPr>
          <w:rFonts w:ascii="Eurostile" w:hAnsi="Eurostile"/>
          <w:szCs w:val="24"/>
        </w:rPr>
        <w:tab/>
      </w:r>
      <w:r w:rsidRPr="006F30ED">
        <w:rPr>
          <w:rFonts w:ascii="Eurostile" w:hAnsi="Eurostile"/>
          <w:szCs w:val="24"/>
        </w:rPr>
        <w:tab/>
        <w:t xml:space="preserve">d. </w:t>
      </w:r>
      <w:r w:rsidR="004A7475" w:rsidRPr="006F30ED">
        <w:rPr>
          <w:rFonts w:ascii="Eurostile" w:hAnsi="Eurostile"/>
          <w:szCs w:val="24"/>
        </w:rPr>
        <w:t xml:space="preserve">Result:  The Romans </w:t>
      </w:r>
      <w:r w:rsidRPr="006F30ED">
        <w:rPr>
          <w:rFonts w:ascii="Eurostile" w:hAnsi="Eurostile"/>
          <w:szCs w:val="24"/>
        </w:rPr>
        <w:t xml:space="preserve">targeted Christians and </w:t>
      </w:r>
      <w:r w:rsidR="004A7475" w:rsidRPr="006F30ED">
        <w:rPr>
          <w:rFonts w:ascii="Eurostile" w:hAnsi="Eurostile"/>
          <w:szCs w:val="24"/>
        </w:rPr>
        <w:t>punished</w:t>
      </w:r>
      <w:r w:rsidRPr="006F30ED">
        <w:rPr>
          <w:rFonts w:ascii="Eurostile" w:hAnsi="Eurostile"/>
          <w:szCs w:val="24"/>
        </w:rPr>
        <w:t xml:space="preserve"> </w:t>
      </w:r>
      <w:r w:rsidR="004A7475" w:rsidRPr="006F30ED">
        <w:rPr>
          <w:rFonts w:ascii="Eurostile" w:hAnsi="Eurostile"/>
          <w:szCs w:val="24"/>
        </w:rPr>
        <w:t>them for their own</w:t>
      </w:r>
      <w:r w:rsidRPr="006F30ED">
        <w:rPr>
          <w:rFonts w:ascii="Eurostile" w:hAnsi="Eurostile"/>
          <w:szCs w:val="24"/>
        </w:rPr>
        <w:t xml:space="preserve"> </w:t>
      </w:r>
      <w:r w:rsidR="004A7475" w:rsidRPr="006F30ED">
        <w:rPr>
          <w:rFonts w:ascii="Eurostile" w:hAnsi="Eurostile"/>
          <w:szCs w:val="24"/>
        </w:rPr>
        <w:t>beliefs.</w:t>
      </w:r>
    </w:p>
    <w:p w:rsidR="00B40792" w:rsidRPr="006F30ED" w:rsidRDefault="00B40792">
      <w:pPr>
        <w:rPr>
          <w:rFonts w:ascii="Eurostile" w:hAnsi="Eurostile"/>
          <w:sz w:val="24"/>
          <w:szCs w:val="24"/>
        </w:rPr>
      </w:pP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Eurostile" w:hAnsi="Eurostile"/>
          <w:b/>
          <w:color w:val="003366"/>
          <w:szCs w:val="24"/>
        </w:rPr>
      </w:pPr>
      <w:r w:rsidRPr="006F30ED">
        <w:rPr>
          <w:rFonts w:ascii="Eurostile" w:hAnsi="Eurostile"/>
          <w:b/>
          <w:color w:val="003366"/>
          <w:szCs w:val="24"/>
        </w:rPr>
        <w:t>THE APOSTOLIC PERIOD (30-100)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0000"/>
          <w:szCs w:val="24"/>
        </w:rPr>
      </w:pP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szCs w:val="24"/>
        </w:rPr>
      </w:pPr>
      <w:r w:rsidRPr="006F30ED">
        <w:rPr>
          <w:rFonts w:ascii="Eurostile" w:hAnsi="Eurostile"/>
          <w:b/>
          <w:szCs w:val="24"/>
        </w:rPr>
        <w:t>I. During the First Years of the Apostolic Era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8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b/>
          <w:color w:val="800000"/>
          <w:szCs w:val="24"/>
        </w:rPr>
        <w:t>A. Developing New Testament Ecclesiology: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>1. Commonly held by apostles and all others that the NT church was made up of the</w:t>
      </w:r>
      <w:r w:rsidRPr="006F30ED">
        <w:rPr>
          <w:rFonts w:ascii="Eurostile" w:hAnsi="Eurostile"/>
          <w:i/>
          <w:color w:val="000000"/>
          <w:szCs w:val="24"/>
        </w:rPr>
        <w:t xml:space="preserve"> ecclesia</w:t>
      </w:r>
      <w:r w:rsidRPr="006F30ED">
        <w:rPr>
          <w:rFonts w:ascii="Eurostile" w:hAnsi="Eurostile"/>
          <w:color w:val="000000"/>
          <w:szCs w:val="24"/>
        </w:rPr>
        <w:t xml:space="preserve">,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or the “called out,” “gathered.”  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>a. The</w:t>
      </w:r>
      <w:r w:rsidRPr="006F30ED">
        <w:rPr>
          <w:rFonts w:ascii="Eurostile" w:hAnsi="Eurostile"/>
          <w:i/>
          <w:color w:val="000000"/>
          <w:szCs w:val="24"/>
        </w:rPr>
        <w:t xml:space="preserve"> ecclesia</w:t>
      </w:r>
      <w:r w:rsidRPr="006F30ED">
        <w:rPr>
          <w:rFonts w:ascii="Eurostile" w:hAnsi="Eurostile"/>
          <w:color w:val="000000"/>
          <w:szCs w:val="24"/>
        </w:rPr>
        <w:t xml:space="preserve"> was composed of believers only (infants were baptized in 3</w:t>
      </w:r>
      <w:r w:rsidRPr="006F30ED">
        <w:rPr>
          <w:rFonts w:ascii="Eurostile" w:hAnsi="Eurostile"/>
          <w:color w:val="000000"/>
          <w:szCs w:val="24"/>
          <w:vertAlign w:val="superscript"/>
        </w:rPr>
        <w:t>rd</w:t>
      </w:r>
      <w:r w:rsidRPr="006F30ED">
        <w:rPr>
          <w:rFonts w:ascii="Eurostile" w:hAnsi="Eurostile"/>
          <w:color w:val="000000"/>
          <w:szCs w:val="24"/>
        </w:rPr>
        <w:t xml:space="preserve"> century).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>b. Baptism was for those who believed only.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c. Church discipline was practiced as in I Corinthians 5, for the purpose of restoration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>and healing (in the RCC model, it is used to exclude).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d. The priesthood of all believers. The NT belief is that there is no need for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intermediaries anymore. This has two implications: the Holy Spirit is the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>teacher and sole Guide; and believers stand alone before God to account.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>e. Christ’s lordship was confirmed.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f. </w:t>
      </w:r>
      <w:proofErr w:type="spellStart"/>
      <w:r w:rsidRPr="006F30ED">
        <w:rPr>
          <w:rFonts w:ascii="Eurostile" w:hAnsi="Eurostile"/>
          <w:i/>
          <w:color w:val="000000"/>
          <w:szCs w:val="24"/>
        </w:rPr>
        <w:t>Koinonia</w:t>
      </w:r>
      <w:proofErr w:type="spellEnd"/>
      <w:r w:rsidRPr="006F30ED">
        <w:rPr>
          <w:rFonts w:ascii="Eurostile" w:hAnsi="Eurostile"/>
          <w:color w:val="000000"/>
          <w:szCs w:val="24"/>
        </w:rPr>
        <w:t>:  Focus on fellowship of love.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>g. Non-sacramental at first (this changed also within two generations).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>h. Public worship was solely for Christ’s edification.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b/>
          <w:color w:val="800000"/>
          <w:szCs w:val="24"/>
        </w:rPr>
        <w:t>B. Offices of the Church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>1. Mobile Office:  Itinerant helpers and preachers who traveled from place to place (Paul).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2. Stationary Offices: Bishop (superintendent) or Elder (wise one) {Church government is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called “Episcopal” when the one bishop decides for the body of believers. The elder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form (or “Presbyterian”) uses a body of elders to make decisions along with the pastor.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The “Congregational” form assumes that the church members are all believers and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that the Holy Spirit resides within each person, giving guidance for the whole. In this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system of church government, the people speak as </w:t>
      </w:r>
      <w:proofErr w:type="gramStart"/>
      <w:r w:rsidRPr="006F30ED">
        <w:rPr>
          <w:rFonts w:ascii="Eurostile" w:hAnsi="Eurostile"/>
          <w:color w:val="000000"/>
          <w:szCs w:val="24"/>
        </w:rPr>
        <w:t>they are led by the Holy Spirit</w:t>
      </w:r>
      <w:proofErr w:type="gramEnd"/>
      <w:r w:rsidRPr="006F30ED">
        <w:rPr>
          <w:rFonts w:ascii="Eurostile" w:hAnsi="Eurostile"/>
          <w:color w:val="000000"/>
          <w:szCs w:val="24"/>
        </w:rPr>
        <w:t xml:space="preserve"> and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>all participate in the decision-making. This form is also found in the NT}.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The Deaconate is the other stationary office in the church. Deacons are servants of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>the church, and the ones who serve the membership (grocery deliverers in Acts 6).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b/>
          <w:color w:val="800000"/>
          <w:szCs w:val="24"/>
        </w:rPr>
        <w:t>C. Ordinances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>1. Baptism.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>2. Lord’s Supper.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lastRenderedPageBreak/>
        <w:tab/>
      </w:r>
      <w:r w:rsidRPr="006F30ED">
        <w:rPr>
          <w:rFonts w:ascii="Eurostile" w:hAnsi="Eurostile"/>
          <w:color w:val="000000"/>
          <w:szCs w:val="24"/>
        </w:rPr>
        <w:tab/>
        <w:t>3. Holy Kiss and Foot-washing (sometimes).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Eurostile" w:hAnsi="Eurostile"/>
          <w:color w:val="000000"/>
          <w:szCs w:val="24"/>
        </w:rPr>
      </w:pP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b/>
          <w:color w:val="000000"/>
          <w:szCs w:val="24"/>
        </w:rPr>
        <w:t>II. Geographic Expansion in Apostolic Era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  <w:t xml:space="preserve">A. We know for certain that Christianity had reached Rome by the early 40s.  Peter certainly did not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found the church there, for there were already Christians there when he arrived.  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  <w:t>B. We know for certain that Christianity reached as far south as Ethiopia by the same time.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  <w:t xml:space="preserve">C. According to </w:t>
      </w:r>
      <w:r w:rsidRPr="006F30ED">
        <w:rPr>
          <w:rFonts w:ascii="Eurostile" w:hAnsi="Eurostile"/>
          <w:i/>
          <w:color w:val="000000"/>
          <w:szCs w:val="24"/>
        </w:rPr>
        <w:t>tradition,</w:t>
      </w:r>
      <w:r w:rsidRPr="006F30ED">
        <w:rPr>
          <w:rFonts w:ascii="Eurostile" w:hAnsi="Eurostile"/>
          <w:color w:val="000000"/>
          <w:szCs w:val="24"/>
        </w:rPr>
        <w:t xml:space="preserve"> Thomas took the faith as </w:t>
      </w:r>
      <w:proofErr w:type="gramStart"/>
      <w:r w:rsidRPr="006F30ED">
        <w:rPr>
          <w:rFonts w:ascii="Eurostile" w:hAnsi="Eurostile"/>
          <w:color w:val="000000"/>
          <w:szCs w:val="24"/>
        </w:rPr>
        <w:t>far east</w:t>
      </w:r>
      <w:proofErr w:type="gramEnd"/>
      <w:r w:rsidRPr="006F30ED">
        <w:rPr>
          <w:rFonts w:ascii="Eurostile" w:hAnsi="Eurostile"/>
          <w:color w:val="000000"/>
          <w:szCs w:val="24"/>
        </w:rPr>
        <w:t xml:space="preserve"> as the Indus River Valley in today’s India.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  <w:t xml:space="preserve">D. Paul </w:t>
      </w:r>
      <w:r w:rsidRPr="006F30ED">
        <w:rPr>
          <w:rFonts w:ascii="Eurostile" w:hAnsi="Eurostile"/>
          <w:i/>
          <w:color w:val="000000"/>
          <w:szCs w:val="24"/>
        </w:rPr>
        <w:t>may have</w:t>
      </w:r>
      <w:r w:rsidRPr="006F30ED">
        <w:rPr>
          <w:rFonts w:ascii="Eurostile" w:hAnsi="Eurostile"/>
          <w:color w:val="000000"/>
          <w:szCs w:val="24"/>
        </w:rPr>
        <w:t xml:space="preserve"> undertaken a journey to Spain, but this is debated and it is unlikely that he ever got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>there. He made plans to go (Romans 15:28), but many NT scholars to not believe he made it.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  <w:t xml:space="preserve">E. As an example of how careful we need to be when we study the expansion of Christianity, we can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>use Britain as a case study.  Christianity was in Britain fairly early, but not as legend tells it. Ex: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1. </w:t>
      </w:r>
      <w:proofErr w:type="spellStart"/>
      <w:r w:rsidRPr="006F30ED">
        <w:rPr>
          <w:rFonts w:ascii="Eurostile" w:hAnsi="Eurostile"/>
          <w:color w:val="000000"/>
          <w:szCs w:val="24"/>
        </w:rPr>
        <w:t>Gildas</w:t>
      </w:r>
      <w:proofErr w:type="spellEnd"/>
      <w:r w:rsidRPr="006F30ED">
        <w:rPr>
          <w:rFonts w:ascii="Eurostile" w:hAnsi="Eurostile"/>
          <w:color w:val="000000"/>
          <w:szCs w:val="24"/>
        </w:rPr>
        <w:t xml:space="preserve">, a sixth century monk, wrote that Christianity had come to Britain during the reign of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Tiberius Caesar (A.D. 14-37), and with imperial protection (taken from Eusebius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perhaps).  Today, tradition says Christianity was brought to Britain by Joseph of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proofErr w:type="spellStart"/>
      <w:r w:rsidRPr="006F30ED">
        <w:rPr>
          <w:rFonts w:ascii="Eurostile" w:hAnsi="Eurostile"/>
          <w:color w:val="000000"/>
          <w:szCs w:val="24"/>
        </w:rPr>
        <w:t>Arimathea</w:t>
      </w:r>
      <w:proofErr w:type="spellEnd"/>
      <w:r w:rsidRPr="006F30ED">
        <w:rPr>
          <w:rFonts w:ascii="Eurostile" w:hAnsi="Eurostile"/>
          <w:color w:val="000000"/>
          <w:szCs w:val="24"/>
        </w:rPr>
        <w:t xml:space="preserve"> and even perhaps Paul.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2. The Venerable Bede, in </w:t>
      </w:r>
      <w:r w:rsidRPr="006F30ED">
        <w:rPr>
          <w:rFonts w:ascii="Eurostile" w:hAnsi="Eurostile"/>
          <w:i/>
          <w:color w:val="000000"/>
          <w:szCs w:val="24"/>
        </w:rPr>
        <w:t xml:space="preserve">The Ecclesiastical History of the English People </w:t>
      </w:r>
      <w:r w:rsidRPr="006F30ED">
        <w:rPr>
          <w:rFonts w:ascii="Eurostile" w:hAnsi="Eurostile"/>
          <w:color w:val="000000"/>
          <w:szCs w:val="24"/>
        </w:rPr>
        <w:t xml:space="preserve">(c. 731) rejected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apostolic origins.  He tied it instead to Lucius, a king of the Britons, who had sent to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Pope </w:t>
      </w:r>
      <w:proofErr w:type="spellStart"/>
      <w:r w:rsidRPr="006F30ED">
        <w:rPr>
          <w:rFonts w:ascii="Eurostile" w:hAnsi="Eurostile"/>
          <w:color w:val="000000"/>
          <w:szCs w:val="24"/>
        </w:rPr>
        <w:t>Eleutherius</w:t>
      </w:r>
      <w:proofErr w:type="spellEnd"/>
      <w:r w:rsidRPr="006F30ED">
        <w:rPr>
          <w:rFonts w:ascii="Eurostile" w:hAnsi="Eurostile"/>
          <w:color w:val="000000"/>
          <w:szCs w:val="24"/>
        </w:rPr>
        <w:t xml:space="preserve"> to become a Christian by prescript and the year was said to be 156,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in the reign of Marcus Aurelius and Aurelius Commodus (of movie </w:t>
      </w:r>
      <w:r w:rsidRPr="006F30ED">
        <w:rPr>
          <w:rFonts w:ascii="Eurostile" w:hAnsi="Eurostile"/>
          <w:i/>
          <w:color w:val="000000"/>
          <w:szCs w:val="24"/>
        </w:rPr>
        <w:t>Gladiator</w:t>
      </w:r>
      <w:r w:rsidRPr="006F30ED">
        <w:rPr>
          <w:rFonts w:ascii="Eurostile" w:hAnsi="Eurostile"/>
          <w:color w:val="000000"/>
          <w:szCs w:val="24"/>
        </w:rPr>
        <w:t xml:space="preserve"> fame).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Bede took his information from the </w:t>
      </w:r>
      <w:r w:rsidRPr="006F30ED">
        <w:rPr>
          <w:rFonts w:ascii="Eurostile" w:hAnsi="Eurostile"/>
          <w:i/>
          <w:color w:val="000000"/>
          <w:szCs w:val="24"/>
        </w:rPr>
        <w:t xml:space="preserve">Liber </w:t>
      </w:r>
      <w:proofErr w:type="spellStart"/>
      <w:r w:rsidRPr="006F30ED">
        <w:rPr>
          <w:rFonts w:ascii="Eurostile" w:hAnsi="Eurostile"/>
          <w:i/>
          <w:color w:val="000000"/>
          <w:szCs w:val="24"/>
        </w:rPr>
        <w:t>Pontificalis</w:t>
      </w:r>
      <w:proofErr w:type="spellEnd"/>
      <w:r w:rsidRPr="006F30ED">
        <w:rPr>
          <w:rFonts w:ascii="Eurostile" w:hAnsi="Eurostile"/>
          <w:color w:val="000000"/>
          <w:szCs w:val="24"/>
        </w:rPr>
        <w:t>, not Eusebius.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3. </w:t>
      </w:r>
      <w:proofErr w:type="spellStart"/>
      <w:r w:rsidRPr="006F30ED">
        <w:rPr>
          <w:rFonts w:ascii="Eurostile" w:hAnsi="Eurostile"/>
          <w:color w:val="000000"/>
          <w:szCs w:val="24"/>
        </w:rPr>
        <w:t>Nennius</w:t>
      </w:r>
      <w:proofErr w:type="spellEnd"/>
      <w:r w:rsidRPr="006F30ED">
        <w:rPr>
          <w:rFonts w:ascii="Eurostile" w:hAnsi="Eurostile"/>
          <w:color w:val="000000"/>
          <w:szCs w:val="24"/>
        </w:rPr>
        <w:t xml:space="preserve">, in about 800, wrote that a tribal chieftain, </w:t>
      </w:r>
      <w:proofErr w:type="spellStart"/>
      <w:r w:rsidRPr="006F30ED">
        <w:rPr>
          <w:rFonts w:ascii="Eurostile" w:hAnsi="Eurostile"/>
          <w:color w:val="000000"/>
          <w:szCs w:val="24"/>
        </w:rPr>
        <w:t>Lleur</w:t>
      </w:r>
      <w:proofErr w:type="spellEnd"/>
      <w:r w:rsidRPr="006F30ED">
        <w:rPr>
          <w:rFonts w:ascii="Eurostile" w:hAnsi="Eurostile"/>
          <w:color w:val="000000"/>
          <w:szCs w:val="24"/>
        </w:rPr>
        <w:t xml:space="preserve"> </w:t>
      </w:r>
      <w:proofErr w:type="spellStart"/>
      <w:r w:rsidRPr="006F30ED">
        <w:rPr>
          <w:rFonts w:ascii="Eurostile" w:hAnsi="Eurostile"/>
          <w:color w:val="000000"/>
          <w:szCs w:val="24"/>
        </w:rPr>
        <w:t>Mawr</w:t>
      </w:r>
      <w:proofErr w:type="spellEnd"/>
      <w:r w:rsidRPr="006F30ED">
        <w:rPr>
          <w:rFonts w:ascii="Eurostile" w:hAnsi="Eurostile"/>
          <w:color w:val="000000"/>
          <w:szCs w:val="24"/>
        </w:rPr>
        <w:t xml:space="preserve"> of Wales, sent to Pope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proofErr w:type="spellStart"/>
      <w:r w:rsidRPr="006F30ED">
        <w:rPr>
          <w:rFonts w:ascii="Eurostile" w:hAnsi="Eurostile"/>
          <w:color w:val="000000"/>
          <w:szCs w:val="24"/>
        </w:rPr>
        <w:t>Euaristus</w:t>
      </w:r>
      <w:proofErr w:type="spellEnd"/>
      <w:r w:rsidRPr="006F30ED">
        <w:rPr>
          <w:rFonts w:ascii="Eurostile" w:hAnsi="Eurostile"/>
          <w:color w:val="000000"/>
          <w:szCs w:val="24"/>
        </w:rPr>
        <w:t xml:space="preserve"> for the Gospel to be sent.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4. </w:t>
      </w:r>
      <w:r w:rsidRPr="006F30ED">
        <w:rPr>
          <w:rFonts w:ascii="Eurostile" w:hAnsi="Eurostile"/>
          <w:i/>
          <w:color w:val="000000"/>
          <w:szCs w:val="24"/>
        </w:rPr>
        <w:t>The Anglo-Saxon Chronicle</w:t>
      </w:r>
      <w:r w:rsidRPr="006F30ED">
        <w:rPr>
          <w:rFonts w:ascii="Eurostile" w:hAnsi="Eurostile"/>
          <w:color w:val="000000"/>
          <w:szCs w:val="24"/>
        </w:rPr>
        <w:t>: (800-1100) recorded that Lucius had first asked for baptism.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  <w:t xml:space="preserve">F. Problems: 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1. Who was Lucius and when did he ask to become a Christian?  There was no king of the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Britons by that name. And Marcus Aurelius and Aurelius Commodus began to rule in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161. </w:t>
      </w:r>
      <w:proofErr w:type="spellStart"/>
      <w:r w:rsidRPr="006F30ED">
        <w:rPr>
          <w:rFonts w:ascii="Eurostile" w:hAnsi="Eurostile"/>
          <w:color w:val="000000"/>
          <w:szCs w:val="24"/>
        </w:rPr>
        <w:t>Soter</w:t>
      </w:r>
      <w:proofErr w:type="spellEnd"/>
      <w:r w:rsidRPr="006F30ED">
        <w:rPr>
          <w:rFonts w:ascii="Eurostile" w:hAnsi="Eurostile"/>
          <w:color w:val="000000"/>
          <w:szCs w:val="24"/>
        </w:rPr>
        <w:t xml:space="preserve"> was Pontiff of Rome from 166-174 and </w:t>
      </w:r>
      <w:proofErr w:type="spellStart"/>
      <w:r w:rsidRPr="006F30ED">
        <w:rPr>
          <w:rFonts w:ascii="Eurostile" w:hAnsi="Eurostile"/>
          <w:color w:val="000000"/>
          <w:szCs w:val="24"/>
        </w:rPr>
        <w:t>Eleutherius</w:t>
      </w:r>
      <w:proofErr w:type="spellEnd"/>
      <w:r w:rsidRPr="006F30ED">
        <w:rPr>
          <w:rFonts w:ascii="Eurostile" w:hAnsi="Eurostile"/>
          <w:color w:val="000000"/>
          <w:szCs w:val="24"/>
        </w:rPr>
        <w:t xml:space="preserve"> followed from 174-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189. </w:t>
      </w:r>
      <w:proofErr w:type="spellStart"/>
      <w:r w:rsidRPr="006F30ED">
        <w:rPr>
          <w:rFonts w:ascii="Eurostile" w:hAnsi="Eurostile"/>
          <w:color w:val="000000"/>
          <w:szCs w:val="24"/>
        </w:rPr>
        <w:t>Nennius</w:t>
      </w:r>
      <w:proofErr w:type="spellEnd"/>
      <w:r w:rsidRPr="006F30ED">
        <w:rPr>
          <w:rFonts w:ascii="Eurostile" w:hAnsi="Eurostile"/>
          <w:color w:val="000000"/>
          <w:szCs w:val="24"/>
        </w:rPr>
        <w:t xml:space="preserve"> named Pope </w:t>
      </w:r>
      <w:proofErr w:type="spellStart"/>
      <w:r w:rsidRPr="006F30ED">
        <w:rPr>
          <w:rFonts w:ascii="Eurostile" w:hAnsi="Eurostile"/>
          <w:color w:val="000000"/>
          <w:szCs w:val="24"/>
        </w:rPr>
        <w:t>Euaristus</w:t>
      </w:r>
      <w:proofErr w:type="spellEnd"/>
      <w:r w:rsidRPr="006F30ED">
        <w:rPr>
          <w:rFonts w:ascii="Eurostile" w:hAnsi="Eurostile"/>
          <w:color w:val="000000"/>
          <w:szCs w:val="24"/>
        </w:rPr>
        <w:t xml:space="preserve"> (</w:t>
      </w:r>
      <w:proofErr w:type="spellStart"/>
      <w:r w:rsidRPr="006F30ED">
        <w:rPr>
          <w:rFonts w:ascii="Eurostile" w:hAnsi="Eurostile"/>
          <w:color w:val="000000"/>
          <w:szCs w:val="24"/>
        </w:rPr>
        <w:t>Eucharistus</w:t>
      </w:r>
      <w:proofErr w:type="spellEnd"/>
      <w:r w:rsidRPr="006F30ED">
        <w:rPr>
          <w:rFonts w:ascii="Eurostile" w:hAnsi="Eurostile"/>
          <w:color w:val="000000"/>
          <w:szCs w:val="24"/>
        </w:rPr>
        <w:t xml:space="preserve">?) in his narrative, but there was no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pope by that name (only </w:t>
      </w:r>
      <w:proofErr w:type="spellStart"/>
      <w:r w:rsidRPr="006F30ED">
        <w:rPr>
          <w:rFonts w:ascii="Eurostile" w:hAnsi="Eurostile"/>
          <w:color w:val="000000"/>
          <w:szCs w:val="24"/>
        </w:rPr>
        <w:t>Evaristus</w:t>
      </w:r>
      <w:proofErr w:type="spellEnd"/>
      <w:r w:rsidRPr="006F30ED">
        <w:rPr>
          <w:rFonts w:ascii="Eurostile" w:hAnsi="Eurostile"/>
          <w:color w:val="000000"/>
          <w:szCs w:val="24"/>
        </w:rPr>
        <w:t>, but he was pope from 96-108, which doesn’t fit).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2. Lucius was probably Lucius </w:t>
      </w:r>
      <w:proofErr w:type="spellStart"/>
      <w:r w:rsidRPr="006F30ED">
        <w:rPr>
          <w:rFonts w:ascii="Eurostile" w:hAnsi="Eurostile"/>
          <w:color w:val="000000"/>
          <w:szCs w:val="24"/>
        </w:rPr>
        <w:t>Aelius</w:t>
      </w:r>
      <w:proofErr w:type="spellEnd"/>
      <w:r w:rsidRPr="006F30ED">
        <w:rPr>
          <w:rFonts w:ascii="Eurostile" w:hAnsi="Eurostile"/>
          <w:color w:val="000000"/>
          <w:szCs w:val="24"/>
        </w:rPr>
        <w:t xml:space="preserve"> </w:t>
      </w:r>
      <w:proofErr w:type="spellStart"/>
      <w:r w:rsidRPr="006F30ED">
        <w:rPr>
          <w:rFonts w:ascii="Eurostile" w:hAnsi="Eurostile"/>
          <w:color w:val="000000"/>
          <w:szCs w:val="24"/>
        </w:rPr>
        <w:t>Septimus</w:t>
      </w:r>
      <w:proofErr w:type="spellEnd"/>
      <w:r w:rsidRPr="006F30ED">
        <w:rPr>
          <w:rFonts w:ascii="Eurostile" w:hAnsi="Eurostile"/>
          <w:color w:val="000000"/>
          <w:szCs w:val="24"/>
        </w:rPr>
        <w:t xml:space="preserve"> </w:t>
      </w:r>
      <w:proofErr w:type="spellStart"/>
      <w:r w:rsidRPr="006F30ED">
        <w:rPr>
          <w:rFonts w:ascii="Eurostile" w:hAnsi="Eurostile"/>
          <w:color w:val="000000"/>
          <w:szCs w:val="24"/>
        </w:rPr>
        <w:t>Abgar</w:t>
      </w:r>
      <w:proofErr w:type="spellEnd"/>
      <w:r w:rsidRPr="006F30ED">
        <w:rPr>
          <w:rFonts w:ascii="Eurostile" w:hAnsi="Eurostile"/>
          <w:color w:val="000000"/>
          <w:szCs w:val="24"/>
        </w:rPr>
        <w:t xml:space="preserve"> (</w:t>
      </w:r>
      <w:proofErr w:type="spellStart"/>
      <w:r w:rsidRPr="006F30ED">
        <w:rPr>
          <w:rFonts w:ascii="Eurostile" w:hAnsi="Eurostile"/>
          <w:color w:val="000000"/>
          <w:szCs w:val="24"/>
        </w:rPr>
        <w:t>Abgar</w:t>
      </w:r>
      <w:proofErr w:type="spellEnd"/>
      <w:r w:rsidRPr="006F30ED">
        <w:rPr>
          <w:rFonts w:ascii="Eurostile" w:hAnsi="Eurostile"/>
          <w:color w:val="000000"/>
          <w:szCs w:val="24"/>
        </w:rPr>
        <w:t xml:space="preserve"> VIII), king of Edessa in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Mesopotamia. His fortress was called </w:t>
      </w:r>
      <w:proofErr w:type="spellStart"/>
      <w:r w:rsidRPr="006F30ED">
        <w:rPr>
          <w:rFonts w:ascii="Eurostile" w:hAnsi="Eurostile"/>
          <w:color w:val="000000"/>
          <w:szCs w:val="24"/>
        </w:rPr>
        <w:t>Birtha</w:t>
      </w:r>
      <w:proofErr w:type="spellEnd"/>
      <w:r w:rsidRPr="006F30ED">
        <w:rPr>
          <w:rFonts w:ascii="Eurostile" w:hAnsi="Eurostile"/>
          <w:color w:val="000000"/>
          <w:szCs w:val="24"/>
        </w:rPr>
        <w:t xml:space="preserve"> (</w:t>
      </w:r>
      <w:proofErr w:type="spellStart"/>
      <w:r w:rsidRPr="006F30ED">
        <w:rPr>
          <w:rFonts w:ascii="Eurostile" w:hAnsi="Eurostile"/>
          <w:color w:val="000000"/>
          <w:szCs w:val="24"/>
        </w:rPr>
        <w:t>Britium</w:t>
      </w:r>
      <w:proofErr w:type="spellEnd"/>
      <w:r w:rsidRPr="006F30ED">
        <w:rPr>
          <w:rFonts w:ascii="Eurostile" w:hAnsi="Eurostile"/>
          <w:color w:val="000000"/>
          <w:szCs w:val="24"/>
        </w:rPr>
        <w:t xml:space="preserve"> or </w:t>
      </w:r>
      <w:proofErr w:type="spellStart"/>
      <w:r w:rsidRPr="006F30ED">
        <w:rPr>
          <w:rFonts w:ascii="Eurostile" w:hAnsi="Eurostile"/>
          <w:color w:val="000000"/>
          <w:szCs w:val="24"/>
        </w:rPr>
        <w:t>Britio</w:t>
      </w:r>
      <w:proofErr w:type="spellEnd"/>
      <w:r w:rsidRPr="006F30ED">
        <w:rPr>
          <w:rFonts w:ascii="Eurostile" w:hAnsi="Eurostile"/>
          <w:color w:val="000000"/>
          <w:szCs w:val="24"/>
        </w:rPr>
        <w:t xml:space="preserve">). He lost his kingdom to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Rome in 163-5 as a teen, but was allowed to rule from 177-212 as an adult and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subjugate of Rome. This date allows for correspondence with </w:t>
      </w:r>
      <w:proofErr w:type="spellStart"/>
      <w:r w:rsidRPr="006F30ED">
        <w:rPr>
          <w:rFonts w:ascii="Eurostile" w:hAnsi="Eurostile"/>
          <w:color w:val="000000"/>
          <w:szCs w:val="24"/>
        </w:rPr>
        <w:t>Eleutherius</w:t>
      </w:r>
      <w:proofErr w:type="spellEnd"/>
      <w:r w:rsidRPr="006F30ED">
        <w:rPr>
          <w:rFonts w:ascii="Eurostile" w:hAnsi="Eurostile"/>
          <w:color w:val="000000"/>
          <w:szCs w:val="24"/>
        </w:rPr>
        <w:t xml:space="preserve">, but does not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>supply the match for Christianity’s origins in Britain.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  <w:t xml:space="preserve">G. Good </w:t>
      </w:r>
      <w:r>
        <w:rPr>
          <w:rFonts w:ascii="Eurostile" w:hAnsi="Eurostile"/>
          <w:color w:val="000000"/>
          <w:szCs w:val="24"/>
        </w:rPr>
        <w:t xml:space="preserve">Early </w:t>
      </w:r>
      <w:r w:rsidRPr="006F30ED">
        <w:rPr>
          <w:rFonts w:ascii="Eurostile" w:hAnsi="Eurostile"/>
          <w:color w:val="000000"/>
          <w:szCs w:val="24"/>
        </w:rPr>
        <w:t xml:space="preserve">References:  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>1. Tertullian made reference in the year 208 to the faith being spread to the Britons.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>2. Origen gave three references to Christianity being in Britain; two are dated (239 and 248).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proofErr w:type="gramStart"/>
      <w:r w:rsidRPr="006F30ED">
        <w:rPr>
          <w:rFonts w:ascii="Eurostile" w:hAnsi="Eurostile"/>
          <w:color w:val="000000"/>
          <w:szCs w:val="24"/>
        </w:rPr>
        <w:t>3. St. Alban was martyred by the Romans</w:t>
      </w:r>
      <w:proofErr w:type="gramEnd"/>
      <w:r w:rsidRPr="006F30ED">
        <w:rPr>
          <w:rFonts w:ascii="Eurostile" w:hAnsi="Eurostile"/>
          <w:color w:val="000000"/>
          <w:szCs w:val="24"/>
        </w:rPr>
        <w:t xml:space="preserve"> (probably a Roman soldier). Traditionally the date is </w:t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 xml:space="preserve">304 under Diocletian, but perhaps as early as under </w:t>
      </w:r>
      <w:proofErr w:type="spellStart"/>
      <w:r w:rsidRPr="006F30ED">
        <w:rPr>
          <w:rFonts w:ascii="Eurostile" w:hAnsi="Eurostile"/>
          <w:color w:val="000000"/>
          <w:szCs w:val="24"/>
        </w:rPr>
        <w:t>Septimus</w:t>
      </w:r>
      <w:proofErr w:type="spellEnd"/>
      <w:r w:rsidRPr="006F30ED">
        <w:rPr>
          <w:rFonts w:ascii="Eurostile" w:hAnsi="Eurostile"/>
          <w:color w:val="000000"/>
          <w:szCs w:val="24"/>
        </w:rPr>
        <w:t xml:space="preserve"> Severus in 208-9.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  <w:t>F. Conclusions: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>1. We must not assume too much. Christianity was growing, but not taking the world by storm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>2. It was not popular to be seen as a Christian early on.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6F30ED">
        <w:rPr>
          <w:rFonts w:ascii="Eurostile" w:hAnsi="Eurostile"/>
          <w:color w:val="000000"/>
          <w:szCs w:val="24"/>
        </w:rPr>
        <w:tab/>
      </w:r>
      <w:r w:rsidRPr="006F30ED">
        <w:rPr>
          <w:rFonts w:ascii="Eurostile" w:hAnsi="Eurostile"/>
          <w:color w:val="000000"/>
          <w:szCs w:val="24"/>
        </w:rPr>
        <w:tab/>
        <w:t>3. Most Christians endured severe persecution for their faith</w:t>
      </w:r>
    </w:p>
    <w:p w:rsidR="006F30ED" w:rsidRPr="006F30ED" w:rsidRDefault="006F30ED" w:rsidP="006F30ED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szCs w:val="24"/>
        </w:rPr>
      </w:pPr>
      <w:r w:rsidRPr="006F30ED">
        <w:rPr>
          <w:rFonts w:ascii="Eurostile" w:hAnsi="Eurostile"/>
          <w:szCs w:val="24"/>
        </w:rPr>
        <w:tab/>
      </w:r>
      <w:r w:rsidRPr="006F30ED">
        <w:rPr>
          <w:rFonts w:ascii="Eurostile" w:hAnsi="Eurostile"/>
          <w:szCs w:val="24"/>
        </w:rPr>
        <w:tab/>
        <w:t>4. By 300, however, Christianity had made its journey to the ends of the Roman Empire.</w:t>
      </w:r>
    </w:p>
    <w:sectPr w:rsidR="006F30ED" w:rsidRPr="006F30ED" w:rsidSect="001879D5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Eurostile">
    <w:panose1 w:val="020B050402020205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475"/>
    <w:rsid w:val="0013111D"/>
    <w:rsid w:val="001879D5"/>
    <w:rsid w:val="0027655F"/>
    <w:rsid w:val="002D0809"/>
    <w:rsid w:val="002E4182"/>
    <w:rsid w:val="003176BE"/>
    <w:rsid w:val="004A7475"/>
    <w:rsid w:val="00650F49"/>
    <w:rsid w:val="006733E0"/>
    <w:rsid w:val="006F30ED"/>
    <w:rsid w:val="00730595"/>
    <w:rsid w:val="00777E80"/>
    <w:rsid w:val="00840777"/>
    <w:rsid w:val="00896C4B"/>
    <w:rsid w:val="008E7C1D"/>
    <w:rsid w:val="00A472C6"/>
    <w:rsid w:val="00A844B6"/>
    <w:rsid w:val="00B40792"/>
    <w:rsid w:val="00B558A8"/>
    <w:rsid w:val="00BC62C1"/>
    <w:rsid w:val="00CD29D8"/>
    <w:rsid w:val="00F24751"/>
    <w:rsid w:val="00F3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74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0">
    <w:name w:val="Style0"/>
    <w:rsid w:val="004A7475"/>
    <w:rPr>
      <w:rFonts w:ascii="Arial" w:hAnsi="Arial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74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0">
    <w:name w:val="Style0"/>
    <w:rsid w:val="004A7475"/>
    <w:rPr>
      <w:rFonts w:ascii="Arial" w:hAnsi="Arial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1577</Words>
  <Characters>8994</Characters>
  <Application>Microsoft Macintosh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First Church</vt:lpstr>
    </vt:vector>
  </TitlesOfParts>
  <Company>Toshiba</Company>
  <LinksUpToDate>false</LinksUpToDate>
  <CharactersWithSpaces>10550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First Church</dc:title>
  <dc:subject/>
  <dc:creator>Larry Ashlock</dc:creator>
  <cp:keywords/>
  <dc:description/>
  <cp:lastModifiedBy>Karen Bullock</cp:lastModifiedBy>
  <cp:revision>2</cp:revision>
  <dcterms:created xsi:type="dcterms:W3CDTF">2015-01-14T22:15:00Z</dcterms:created>
  <dcterms:modified xsi:type="dcterms:W3CDTF">2015-01-14T22:15:00Z</dcterms:modified>
</cp:coreProperties>
</file>